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F51" w:rsidRDefault="00781F51" w:rsidP="00F55E38">
      <w:pPr>
        <w:widowControl w:val="0"/>
        <w:spacing w:before="100" w:beforeAutospacing="1" w:after="100" w:afterAutospacing="1"/>
        <w:jc w:val="center"/>
        <w:outlineLvl w:val="0"/>
        <w:rPr>
          <w:rFonts w:eastAsia="Times New Roman" w:cs="Times New Roman"/>
          <w:b/>
          <w:bCs/>
          <w:kern w:val="36"/>
          <w:sz w:val="36"/>
          <w:szCs w:val="36"/>
          <w:lang w:val="en" w:eastAsia="en-GB"/>
        </w:rPr>
      </w:pPr>
      <w:bookmarkStart w:id="0" w:name="_GoBack"/>
      <w:bookmarkEnd w:id="0"/>
      <w:r>
        <w:rPr>
          <w:rFonts w:eastAsia="Times New Roman" w:cs="Times New Roman"/>
          <w:b/>
          <w:bCs/>
          <w:kern w:val="36"/>
          <w:sz w:val="36"/>
          <w:szCs w:val="36"/>
          <w:lang w:val="en" w:eastAsia="en-GB"/>
        </w:rPr>
        <w:t xml:space="preserve">Privacy Notice </w:t>
      </w:r>
    </w:p>
    <w:p w:rsidR="00617C49" w:rsidRPr="008962EA" w:rsidRDefault="00617C49" w:rsidP="00F55E38">
      <w:pPr>
        <w:widowControl w:val="0"/>
        <w:spacing w:before="100" w:beforeAutospacing="1" w:after="100" w:afterAutospacing="1"/>
        <w:jc w:val="center"/>
        <w:outlineLvl w:val="0"/>
        <w:rPr>
          <w:rFonts w:eastAsia="Times New Roman" w:cs="Times New Roman"/>
          <w:b/>
          <w:bCs/>
          <w:kern w:val="36"/>
          <w:sz w:val="36"/>
          <w:szCs w:val="36"/>
          <w:lang w:val="en" w:eastAsia="en-GB"/>
        </w:rPr>
      </w:pPr>
      <w:r w:rsidRPr="008962EA">
        <w:rPr>
          <w:rFonts w:eastAsia="Times New Roman" w:cs="Times New Roman"/>
          <w:b/>
          <w:bCs/>
          <w:kern w:val="36"/>
          <w:sz w:val="36"/>
          <w:szCs w:val="36"/>
          <w:lang w:val="en" w:eastAsia="en-GB"/>
        </w:rPr>
        <w:t>General Practice</w:t>
      </w:r>
      <w:r w:rsidR="00781F51">
        <w:rPr>
          <w:rFonts w:eastAsia="Times New Roman" w:cs="Times New Roman"/>
          <w:b/>
          <w:bCs/>
          <w:kern w:val="36"/>
          <w:sz w:val="36"/>
          <w:szCs w:val="36"/>
          <w:lang w:val="en" w:eastAsia="en-GB"/>
        </w:rPr>
        <w:t xml:space="preserve"> </w:t>
      </w:r>
      <w:r w:rsidR="009021A2" w:rsidRPr="008962EA">
        <w:rPr>
          <w:rFonts w:eastAsia="Times New Roman" w:cs="Times New Roman"/>
          <w:b/>
          <w:bCs/>
          <w:kern w:val="36"/>
          <w:sz w:val="36"/>
          <w:szCs w:val="36"/>
          <w:lang w:val="en" w:eastAsia="en-GB"/>
        </w:rPr>
        <w:t>at Springfield Medical Practice</w:t>
      </w:r>
    </w:p>
    <w:p w:rsidR="00617C49" w:rsidRPr="008A2591" w:rsidRDefault="00AD47AB" w:rsidP="00F55E38">
      <w:pPr>
        <w:widowControl w:val="0"/>
        <w:spacing w:before="100" w:beforeAutospacing="1" w:after="100" w:afterAutospacing="1"/>
        <w:jc w:val="center"/>
        <w:outlineLvl w:val="0"/>
        <w:rPr>
          <w:rFonts w:eastAsia="Times New Roman" w:cs="Times New Roman"/>
          <w:bCs/>
          <w:kern w:val="36"/>
          <w:szCs w:val="20"/>
          <w:lang w:eastAsia="en-GB"/>
        </w:rPr>
      </w:pPr>
      <w:r w:rsidRPr="008A2591">
        <w:rPr>
          <w:rFonts w:eastAsia="Times New Roman" w:cs="Times New Roman"/>
          <w:bCs/>
          <w:kern w:val="36"/>
          <w:szCs w:val="20"/>
          <w:lang w:val="en" w:eastAsia="en-GB"/>
        </w:rPr>
        <w:t xml:space="preserve">Effective </w:t>
      </w:r>
      <w:r w:rsidR="00617C49" w:rsidRPr="008A2591">
        <w:rPr>
          <w:rFonts w:eastAsia="Times New Roman" w:cs="Times New Roman"/>
          <w:bCs/>
          <w:kern w:val="36"/>
          <w:szCs w:val="20"/>
          <w:lang w:val="en" w:eastAsia="en-GB"/>
        </w:rPr>
        <w:t>from 25</w:t>
      </w:r>
      <w:r w:rsidR="00617C49" w:rsidRPr="008A2591">
        <w:rPr>
          <w:rFonts w:eastAsia="Times New Roman" w:cs="Times New Roman"/>
          <w:bCs/>
          <w:kern w:val="36"/>
          <w:szCs w:val="20"/>
          <w:vertAlign w:val="superscript"/>
          <w:lang w:val="en" w:eastAsia="en-GB"/>
        </w:rPr>
        <w:t>th</w:t>
      </w:r>
      <w:r w:rsidR="00617C49" w:rsidRPr="008A2591">
        <w:rPr>
          <w:rFonts w:eastAsia="Times New Roman" w:cs="Times New Roman"/>
          <w:bCs/>
          <w:kern w:val="36"/>
          <w:szCs w:val="20"/>
          <w:lang w:val="en" w:eastAsia="en-GB"/>
        </w:rPr>
        <w:t xml:space="preserve"> May 2018</w:t>
      </w: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sz w:val="24"/>
          <w:szCs w:val="24"/>
          <w:lang w:val="en" w:eastAsia="en-GB"/>
        </w:rPr>
        <w:t xml:space="preserve">How we use your personal information </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The Privacy Notice explains why the GP practice collects information about you and how that information may be used.</w:t>
      </w:r>
      <w:r w:rsidR="00F55E38">
        <w:rPr>
          <w:rFonts w:eastAsia="Times New Roman" w:cs="Times New Roman"/>
          <w:sz w:val="24"/>
          <w:szCs w:val="24"/>
          <w:lang w:val="en" w:eastAsia="en-GB"/>
        </w:rPr>
        <w:t xml:space="preserve">  </w:t>
      </w:r>
      <w:r w:rsidRPr="007960C0">
        <w:rPr>
          <w:rFonts w:eastAsia="Times New Roman" w:cs="Times New Roman"/>
          <w:sz w:val="24"/>
          <w:szCs w:val="24"/>
          <w:lang w:val="en" w:eastAsia="en-GB"/>
        </w:rPr>
        <w:t>Health care professionals who provide you with care maintain records about your health and any treatment or care you have received previously (e.g. NHS Trust, GP Surgery, Walk-in Clinic, etc.) These records are used to help to provide you with the best possible healthcare.</w:t>
      </w:r>
    </w:p>
    <w:p w:rsidR="009021A2"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NHS health care records may be electronic, on paper or a mixture of both, and we use a combination of working practices and technology to ensure that your information is kept confidential and secure. Records this GP Practice hold about you may in</w:t>
      </w:r>
      <w:r w:rsidR="009021A2" w:rsidRPr="007960C0">
        <w:rPr>
          <w:rFonts w:eastAsia="Times New Roman" w:cs="Times New Roman"/>
          <w:sz w:val="24"/>
          <w:szCs w:val="24"/>
          <w:lang w:val="en" w:eastAsia="en-GB"/>
        </w:rPr>
        <w:t>clude the following information:</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Details about you, such as your name, address, carers, legal representatives and emergency contact details</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Any contact the surgery has had with you, such</w:t>
      </w:r>
      <w:r w:rsidR="00D92C3F">
        <w:rPr>
          <w:rFonts w:eastAsia="Times New Roman" w:cs="Times New Roman"/>
          <w:sz w:val="24"/>
          <w:szCs w:val="24"/>
          <w:lang w:val="en" w:eastAsia="en-GB"/>
        </w:rPr>
        <w:t xml:space="preserve"> as appointments, clinic visits, </w:t>
      </w:r>
      <w:r w:rsidRPr="007960C0">
        <w:rPr>
          <w:rFonts w:eastAsia="Times New Roman" w:cs="Times New Roman"/>
          <w:sz w:val="24"/>
          <w:szCs w:val="24"/>
          <w:lang w:val="en" w:eastAsia="en-GB"/>
        </w:rPr>
        <w:t xml:space="preserve">emergency appointments, </w:t>
      </w:r>
      <w:r w:rsidR="006B5BAB" w:rsidRPr="007960C0">
        <w:rPr>
          <w:rFonts w:eastAsia="Times New Roman" w:cs="Times New Roman"/>
          <w:sz w:val="24"/>
          <w:szCs w:val="24"/>
          <w:lang w:val="en" w:eastAsia="en-GB"/>
        </w:rPr>
        <w:t>etc.</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Notes and reports about your health</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Details about your treatment and care</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 xml:space="preserve">Results of investigations such as laboratory tests, x-rays, </w:t>
      </w:r>
      <w:r w:rsidR="00374D85" w:rsidRPr="007960C0">
        <w:rPr>
          <w:rFonts w:eastAsia="Times New Roman" w:cs="Times New Roman"/>
          <w:sz w:val="24"/>
          <w:szCs w:val="24"/>
          <w:lang w:val="en" w:eastAsia="en-GB"/>
        </w:rPr>
        <w:t>etc.</w:t>
      </w:r>
    </w:p>
    <w:p w:rsidR="009021A2" w:rsidRPr="007960C0" w:rsidRDefault="00617C49" w:rsidP="00F55E38">
      <w:pPr>
        <w:pStyle w:val="ListParagraph"/>
        <w:widowControl w:val="0"/>
        <w:numPr>
          <w:ilvl w:val="0"/>
          <w:numId w:val="12"/>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Relevant information from other health professionals, relatives or those who care for you</w:t>
      </w:r>
      <w:r w:rsidR="009021A2" w:rsidRPr="007960C0">
        <w:rPr>
          <w:rFonts w:eastAsia="Times New Roman" w:cs="Times New Roman"/>
          <w:sz w:val="24"/>
          <w:szCs w:val="24"/>
          <w:lang w:val="en" w:eastAsia="en-GB"/>
        </w:rPr>
        <w:t>.</w:t>
      </w:r>
    </w:p>
    <w:p w:rsidR="00156E1E" w:rsidRPr="007960C0" w:rsidRDefault="00156E1E" w:rsidP="00F55E38">
      <w:pPr>
        <w:widowControl w:val="0"/>
        <w:spacing w:before="100" w:beforeAutospacing="1" w:after="100" w:afterAutospacing="1"/>
        <w:ind w:left="360"/>
        <w:rPr>
          <w:rFonts w:eastAsia="Times New Roman" w:cs="Times New Roman"/>
          <w:sz w:val="24"/>
          <w:szCs w:val="24"/>
          <w:lang w:val="en" w:eastAsia="en-GB"/>
        </w:rPr>
      </w:pPr>
    </w:p>
    <w:p w:rsidR="00156E1E" w:rsidRPr="00332AC7" w:rsidRDefault="00156E1E"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sz w:val="24"/>
          <w:szCs w:val="24"/>
          <w:lang w:val="en" w:eastAsia="en-GB"/>
        </w:rPr>
        <w:t>Legal statements</w:t>
      </w:r>
    </w:p>
    <w:p w:rsidR="00156E1E" w:rsidRPr="007960C0" w:rsidRDefault="00FC310D" w:rsidP="00F55E38">
      <w:pPr>
        <w:widowControl w:val="0"/>
        <w:spacing w:before="100" w:beforeAutospacing="1" w:after="100" w:afterAutospacing="1"/>
        <w:rPr>
          <w:rFonts w:eastAsia="Times New Roman" w:cs="Times New Roman"/>
          <w:sz w:val="24"/>
          <w:szCs w:val="24"/>
          <w:lang w:val="en" w:eastAsia="en-GB"/>
        </w:rPr>
      </w:pPr>
      <w:r>
        <w:rPr>
          <w:rFonts w:eastAsia="Times New Roman" w:cs="Times New Roman"/>
          <w:sz w:val="24"/>
          <w:szCs w:val="24"/>
          <w:lang w:val="en" w:eastAsia="en-GB"/>
        </w:rPr>
        <w:t>GPs</w:t>
      </w:r>
      <w:r w:rsidR="00273208" w:rsidRPr="007960C0">
        <w:rPr>
          <w:rFonts w:eastAsia="Times New Roman" w:cs="Times New Roman"/>
          <w:sz w:val="24"/>
          <w:szCs w:val="24"/>
          <w:lang w:val="en" w:eastAsia="en-GB"/>
        </w:rPr>
        <w:t xml:space="preserve"> have to establish both a lawful basis and a special category condition to process special category data. </w:t>
      </w:r>
      <w:r w:rsidR="00273208" w:rsidRPr="00332AC7">
        <w:rPr>
          <w:rFonts w:eastAsia="Times New Roman" w:cs="Times New Roman"/>
          <w:b/>
          <w:sz w:val="24"/>
          <w:szCs w:val="24"/>
          <w:lang w:val="en" w:eastAsia="en-GB"/>
        </w:rPr>
        <w:t>The lawful basis for which we can process your data will usually fall under t</w:t>
      </w:r>
      <w:r w:rsidR="003074FA" w:rsidRPr="00332AC7">
        <w:rPr>
          <w:rFonts w:eastAsia="Times New Roman" w:cs="Times New Roman"/>
          <w:b/>
          <w:sz w:val="24"/>
          <w:szCs w:val="24"/>
          <w:lang w:val="en" w:eastAsia="en-GB"/>
        </w:rPr>
        <w:t>he category of Public Task</w:t>
      </w:r>
      <w:r w:rsidR="006B0A02" w:rsidRPr="00332AC7">
        <w:rPr>
          <w:rFonts w:eastAsia="Times New Roman" w:cs="Times New Roman"/>
          <w:b/>
          <w:sz w:val="24"/>
          <w:szCs w:val="24"/>
          <w:lang w:val="en" w:eastAsia="en-GB"/>
        </w:rPr>
        <w:t xml:space="preserve"> (article 6.1e)</w:t>
      </w:r>
      <w:r w:rsidR="003074FA" w:rsidRPr="007960C0">
        <w:rPr>
          <w:rFonts w:eastAsia="Times New Roman" w:cs="Times New Roman"/>
          <w:sz w:val="24"/>
          <w:szCs w:val="24"/>
          <w:lang w:val="en" w:eastAsia="en-GB"/>
        </w:rPr>
        <w:t xml:space="preserve">.  The </w:t>
      </w:r>
      <w:r w:rsidR="003074FA" w:rsidRPr="00332AC7">
        <w:rPr>
          <w:rFonts w:eastAsia="Times New Roman" w:cs="Times New Roman"/>
          <w:b/>
          <w:sz w:val="24"/>
          <w:szCs w:val="24"/>
          <w:lang w:val="en" w:eastAsia="en-GB"/>
        </w:rPr>
        <w:t>special Category Condition for processing</w:t>
      </w:r>
      <w:r w:rsidR="006B0A02" w:rsidRPr="00332AC7">
        <w:rPr>
          <w:rFonts w:eastAsia="Times New Roman" w:cs="Times New Roman"/>
          <w:b/>
          <w:sz w:val="24"/>
          <w:szCs w:val="24"/>
          <w:lang w:val="en" w:eastAsia="en-GB"/>
        </w:rPr>
        <w:t xml:space="preserve"> of your data will usually fall under</w:t>
      </w:r>
      <w:r w:rsidR="00332AC7">
        <w:rPr>
          <w:rFonts w:eastAsia="Times New Roman" w:cs="Times New Roman"/>
          <w:b/>
          <w:sz w:val="24"/>
          <w:szCs w:val="24"/>
          <w:lang w:val="en" w:eastAsia="en-GB"/>
        </w:rPr>
        <w:t xml:space="preserve"> “medical diagnosis” </w:t>
      </w:r>
      <w:r w:rsidR="00B01021" w:rsidRPr="00332AC7">
        <w:rPr>
          <w:rFonts w:eastAsia="Times New Roman" w:cs="Times New Roman"/>
          <w:b/>
          <w:sz w:val="24"/>
          <w:szCs w:val="24"/>
          <w:lang w:val="en" w:eastAsia="en-GB"/>
        </w:rPr>
        <w:t>article 9.2h</w:t>
      </w:r>
      <w:r w:rsidR="00B01021" w:rsidRPr="007960C0">
        <w:rPr>
          <w:rFonts w:eastAsia="Times New Roman" w:cs="Times New Roman"/>
          <w:sz w:val="24"/>
          <w:szCs w:val="24"/>
          <w:lang w:val="en" w:eastAsia="en-GB"/>
        </w:rPr>
        <w:t xml:space="preserve"> - the processing is necessary for the purposes of preventative or occupational medicine, for the assessment of the working capacity of the employee, medical diagnosis, the provision of health and social care or treatment or the management of health and social care systems and services on the basis of union or member states law or pursuant to contract with a health professional and subject to the condition and safeguards</w:t>
      </w:r>
      <w:r w:rsidR="004B091E" w:rsidRPr="007960C0">
        <w:rPr>
          <w:rFonts w:eastAsia="Times New Roman" w:cs="Times New Roman"/>
          <w:sz w:val="24"/>
          <w:szCs w:val="24"/>
          <w:lang w:val="en" w:eastAsia="en-GB"/>
        </w:rPr>
        <w:t xml:space="preserve"> </w:t>
      </w:r>
      <w:r w:rsidR="00B01021" w:rsidRPr="007960C0">
        <w:rPr>
          <w:rFonts w:eastAsia="Times New Roman" w:cs="Times New Roman"/>
          <w:sz w:val="24"/>
          <w:szCs w:val="24"/>
          <w:lang w:val="en" w:eastAsia="en-GB"/>
        </w:rPr>
        <w:t>-</w:t>
      </w:r>
      <w:r w:rsidR="004B091E" w:rsidRPr="007960C0">
        <w:rPr>
          <w:rFonts w:eastAsia="Times New Roman" w:cs="Times New Roman"/>
          <w:sz w:val="24"/>
          <w:szCs w:val="24"/>
          <w:lang w:val="en" w:eastAsia="en-GB"/>
        </w:rPr>
        <w:t xml:space="preserve"> </w:t>
      </w:r>
      <w:r w:rsidR="00B01021" w:rsidRPr="007960C0">
        <w:rPr>
          <w:rFonts w:eastAsia="Times New Roman" w:cs="Times New Roman"/>
          <w:sz w:val="24"/>
          <w:szCs w:val="24"/>
          <w:lang w:val="en" w:eastAsia="en-GB"/>
        </w:rPr>
        <w:t>com</w:t>
      </w:r>
      <w:r w:rsidR="00332AC7">
        <w:rPr>
          <w:rFonts w:eastAsia="Times New Roman" w:cs="Times New Roman"/>
          <w:sz w:val="24"/>
          <w:szCs w:val="24"/>
          <w:lang w:val="en" w:eastAsia="en-GB"/>
        </w:rPr>
        <w:t>mon law duty of confidentiality</w:t>
      </w:r>
      <w:r w:rsidR="00B01021" w:rsidRPr="007960C0">
        <w:rPr>
          <w:rFonts w:eastAsia="Times New Roman" w:cs="Times New Roman"/>
          <w:sz w:val="24"/>
          <w:szCs w:val="24"/>
          <w:lang w:val="en" w:eastAsia="en-GB"/>
        </w:rPr>
        <w:t>.</w:t>
      </w:r>
    </w:p>
    <w:p w:rsidR="00156E1E" w:rsidRDefault="00156E1E" w:rsidP="008A2591">
      <w:pPr>
        <w:widowControl w:val="0"/>
        <w:spacing w:before="100" w:beforeAutospacing="1" w:after="100" w:afterAutospacing="1"/>
        <w:rPr>
          <w:rFonts w:eastAsia="Times New Roman" w:cs="Times New Roman"/>
          <w:sz w:val="24"/>
          <w:szCs w:val="24"/>
          <w:lang w:val="en" w:eastAsia="en-GB"/>
        </w:rPr>
      </w:pPr>
    </w:p>
    <w:p w:rsidR="004B091E" w:rsidRPr="00332AC7" w:rsidRDefault="00C726CD"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sz w:val="24"/>
          <w:szCs w:val="24"/>
          <w:lang w:val="en" w:eastAsia="en-GB"/>
        </w:rPr>
        <w:t>Enhancing care</w:t>
      </w:r>
    </w:p>
    <w:p w:rsidR="00617C49" w:rsidRPr="007960C0" w:rsidRDefault="009021A2"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To</w:t>
      </w:r>
      <w:r w:rsidR="00617C49" w:rsidRPr="007960C0">
        <w:rPr>
          <w:rFonts w:eastAsia="Times New Roman" w:cs="Times New Roman"/>
          <w:sz w:val="24"/>
          <w:szCs w:val="24"/>
          <w:lang w:val="en" w:eastAsia="en-GB"/>
        </w:rPr>
        <w:t xml:space="preserve"> ensure you receive the best possible care, your records are used to facilitate the care you receive. Information held about you may be used to help protect the health of the public and to help us manage the NHS. </w:t>
      </w:r>
      <w:r w:rsidR="00B56FD9" w:rsidRPr="007960C0">
        <w:rPr>
          <w:rFonts w:eastAsia="Times New Roman" w:cs="Times New Roman"/>
          <w:sz w:val="24"/>
          <w:szCs w:val="24"/>
          <w:lang w:val="en" w:eastAsia="en-GB"/>
        </w:rPr>
        <w:t>Examples include:</w:t>
      </w:r>
    </w:p>
    <w:p w:rsidR="00617C49" w:rsidRDefault="00617C49" w:rsidP="00F55E38">
      <w:pPr>
        <w:pStyle w:val="Heading2"/>
        <w:widowControl w:val="0"/>
        <w:numPr>
          <w:ilvl w:val="0"/>
          <w:numId w:val="10"/>
        </w:numPr>
        <w:rPr>
          <w:rFonts w:asciiTheme="minorHAnsi" w:hAnsiTheme="minorHAnsi"/>
          <w:b w:val="0"/>
          <w:sz w:val="24"/>
          <w:szCs w:val="24"/>
        </w:rPr>
      </w:pPr>
      <w:r w:rsidRPr="00332AC7">
        <w:rPr>
          <w:rStyle w:val="Strong"/>
          <w:rFonts w:asciiTheme="minorHAnsi" w:hAnsiTheme="minorHAnsi"/>
          <w:b/>
          <w:sz w:val="24"/>
          <w:szCs w:val="24"/>
        </w:rPr>
        <w:t>Clinical audit</w:t>
      </w:r>
      <w:r w:rsidR="00B66E0C" w:rsidRPr="00332AC7">
        <w:rPr>
          <w:rStyle w:val="Strong"/>
          <w:rFonts w:asciiTheme="minorHAnsi" w:hAnsiTheme="minorHAnsi"/>
          <w:b/>
          <w:sz w:val="24"/>
          <w:szCs w:val="24"/>
        </w:rPr>
        <w:t>.</w:t>
      </w:r>
      <w:r w:rsidR="00B66E0C" w:rsidRPr="007960C0">
        <w:rPr>
          <w:rStyle w:val="Strong"/>
          <w:rFonts w:asciiTheme="minorHAnsi" w:hAnsiTheme="minorHAnsi"/>
          <w:sz w:val="24"/>
          <w:szCs w:val="24"/>
        </w:rPr>
        <w:t xml:space="preserve"> </w:t>
      </w:r>
      <w:r w:rsidRPr="007960C0">
        <w:rPr>
          <w:rFonts w:asciiTheme="minorHAnsi" w:hAnsiTheme="minorHAnsi"/>
          <w:b w:val="0"/>
          <w:sz w:val="24"/>
          <w:szCs w:val="24"/>
        </w:rPr>
        <w:t xml:space="preserve">Information may be used for clinical audit to monitor the quality of the service provided. Some of this information may be held centrally and used for statistical purposes. Where we do this we take strict measures to ensure that individual patients cannot be identified e.g. the </w:t>
      </w:r>
      <w:r w:rsidRPr="007960C0">
        <w:rPr>
          <w:rFonts w:asciiTheme="minorHAnsi" w:hAnsiTheme="minorHAnsi"/>
          <w:b w:val="0"/>
          <w:sz w:val="24"/>
          <w:szCs w:val="24"/>
        </w:rPr>
        <w:lastRenderedPageBreak/>
        <w:t>National Diabetes Audit.</w:t>
      </w:r>
    </w:p>
    <w:p w:rsidR="00617C49" w:rsidRPr="007960C0" w:rsidRDefault="00617C49" w:rsidP="00F55E38">
      <w:pPr>
        <w:pStyle w:val="NormalWeb"/>
        <w:widowControl w:val="0"/>
        <w:numPr>
          <w:ilvl w:val="0"/>
          <w:numId w:val="10"/>
        </w:numPr>
        <w:rPr>
          <w:rFonts w:asciiTheme="minorHAnsi" w:hAnsiTheme="minorHAnsi"/>
        </w:rPr>
      </w:pPr>
      <w:r w:rsidRPr="00332AC7">
        <w:rPr>
          <w:rFonts w:asciiTheme="minorHAnsi" w:hAnsiTheme="minorHAnsi"/>
          <w:b/>
        </w:rPr>
        <w:t>Clinical Research</w:t>
      </w:r>
      <w:r w:rsidR="00B66E0C" w:rsidRPr="00332AC7">
        <w:rPr>
          <w:rFonts w:asciiTheme="minorHAnsi" w:hAnsiTheme="minorHAnsi"/>
          <w:b/>
        </w:rPr>
        <w:t>.</w:t>
      </w:r>
      <w:r w:rsidR="00B66E0C" w:rsidRPr="007960C0">
        <w:rPr>
          <w:rFonts w:asciiTheme="minorHAnsi" w:hAnsiTheme="minorHAnsi"/>
        </w:rPr>
        <w:t xml:space="preserve"> </w:t>
      </w:r>
      <w:r w:rsidRPr="007960C0">
        <w:rPr>
          <w:rFonts w:asciiTheme="minorHAnsi" w:hAnsiTheme="minorHAnsi"/>
        </w:rPr>
        <w:t>Sometimes your information may be requested to be used for research purposes – the surgery will always gain your consent before releasing the information for this purpose.</w:t>
      </w:r>
    </w:p>
    <w:p w:rsidR="00617C49" w:rsidRPr="007960C0" w:rsidRDefault="00617C49"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National Registries</w:t>
      </w:r>
      <w:r w:rsidR="00B66E0C" w:rsidRPr="007960C0">
        <w:rPr>
          <w:rFonts w:asciiTheme="minorHAnsi" w:hAnsiTheme="minorHAnsi"/>
          <w:b w:val="0"/>
          <w:sz w:val="24"/>
          <w:szCs w:val="24"/>
        </w:rPr>
        <w:t xml:space="preserve">. </w:t>
      </w:r>
      <w:r w:rsidRPr="007960C0">
        <w:rPr>
          <w:rFonts w:asciiTheme="minorHAnsi" w:hAnsiTheme="minorHAnsi"/>
          <w:b w:val="0"/>
          <w:sz w:val="24"/>
          <w:szCs w:val="24"/>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rsidR="00B56FD9" w:rsidRPr="007960C0" w:rsidRDefault="00617C49"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Cabinet Office</w:t>
      </w:r>
      <w:r w:rsidR="00B66E0C" w:rsidRPr="00332AC7">
        <w:rPr>
          <w:rFonts w:asciiTheme="minorHAnsi" w:hAnsiTheme="minorHAnsi"/>
          <w:sz w:val="24"/>
          <w:szCs w:val="24"/>
        </w:rPr>
        <w:t>.</w:t>
      </w:r>
      <w:r w:rsidR="00B66E0C" w:rsidRPr="007960C0">
        <w:rPr>
          <w:rFonts w:asciiTheme="minorHAnsi" w:hAnsiTheme="minorHAnsi"/>
          <w:b w:val="0"/>
          <w:sz w:val="24"/>
          <w:szCs w:val="24"/>
        </w:rPr>
        <w:t xml:space="preserve"> </w:t>
      </w:r>
      <w:r w:rsidRPr="007960C0">
        <w:rPr>
          <w:rFonts w:asciiTheme="minorHAnsi" w:hAnsiTheme="minorHAnsi"/>
          <w:b w:val="0"/>
          <w:sz w:val="24"/>
          <w:szCs w:val="24"/>
        </w:rPr>
        <w:t>The use of data by the Cabinet Office for data matching is carried out with statutory authority under Part 6 of the Local Audit and Accountability Act 2014. It does not require the consent of the individuals concerned under the Data Protection Act 1998.</w:t>
      </w:r>
      <w:r w:rsidR="006B5BAB" w:rsidRPr="007960C0">
        <w:rPr>
          <w:rFonts w:asciiTheme="minorHAnsi" w:hAnsiTheme="minorHAnsi"/>
          <w:b w:val="0"/>
          <w:sz w:val="24"/>
          <w:szCs w:val="24"/>
        </w:rPr>
        <w:t xml:space="preserve">  </w:t>
      </w:r>
      <w:r w:rsidRPr="007960C0">
        <w:rPr>
          <w:rFonts w:asciiTheme="minorHAnsi" w:hAnsiTheme="minorHAnsi"/>
          <w:b w:val="0"/>
          <w:sz w:val="24"/>
          <w:szCs w:val="24"/>
        </w:rPr>
        <w:t>Data matching by the Cabinet Office is subject to a Code of Practice.</w:t>
      </w:r>
      <w:r w:rsidR="006B5BAB" w:rsidRPr="007960C0">
        <w:rPr>
          <w:rFonts w:asciiTheme="minorHAnsi" w:hAnsiTheme="minorHAnsi"/>
          <w:b w:val="0"/>
          <w:sz w:val="24"/>
          <w:szCs w:val="24"/>
        </w:rPr>
        <w:t xml:space="preserve">  </w:t>
      </w:r>
      <w:r w:rsidRPr="007960C0">
        <w:rPr>
          <w:rFonts w:asciiTheme="minorHAnsi" w:hAnsiTheme="minorHAnsi"/>
          <w:b w:val="0"/>
          <w:sz w:val="24"/>
          <w:szCs w:val="24"/>
        </w:rPr>
        <w:t xml:space="preserve">View further information on the Cabinet Office’s legal powers and the reasons why it </w:t>
      </w:r>
      <w:r w:rsidR="006B5BAB" w:rsidRPr="007960C0">
        <w:rPr>
          <w:rFonts w:asciiTheme="minorHAnsi" w:hAnsiTheme="minorHAnsi"/>
          <w:b w:val="0"/>
          <w:sz w:val="24"/>
          <w:szCs w:val="24"/>
        </w:rPr>
        <w:t xml:space="preserve">matches particular information. </w:t>
      </w:r>
      <w:hyperlink r:id="rId9" w:history="1">
        <w:r w:rsidR="006B5BAB" w:rsidRPr="007960C0">
          <w:rPr>
            <w:rStyle w:val="Hyperlink"/>
            <w:rFonts w:asciiTheme="minorHAnsi" w:hAnsiTheme="minorHAnsi"/>
            <w:b w:val="0"/>
            <w:sz w:val="24"/>
            <w:szCs w:val="24"/>
          </w:rPr>
          <w:t>https://www.gov.uk/government/publications/code-of-data-matching-practice-for-nationalfraud-initiative</w:t>
        </w:r>
      </w:hyperlink>
    </w:p>
    <w:p w:rsidR="00B66E0C" w:rsidRPr="007960C0" w:rsidRDefault="00B66E0C"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lang w:val="en"/>
        </w:rPr>
        <w:t>Risk Stratification.</w:t>
      </w:r>
      <w:r w:rsidRPr="007960C0">
        <w:rPr>
          <w:rFonts w:asciiTheme="minorHAnsi" w:hAnsiTheme="minorHAnsi"/>
          <w:b w:val="0"/>
          <w:sz w:val="24"/>
          <w:szCs w:val="24"/>
          <w:lang w:val="en"/>
        </w:rPr>
        <w:t xml:space="preserve"> </w:t>
      </w:r>
      <w:r w:rsidR="00617C49" w:rsidRPr="007960C0">
        <w:rPr>
          <w:rFonts w:asciiTheme="minorHAnsi" w:hAnsiTheme="minorHAnsi"/>
          <w:b w:val="0"/>
          <w:sz w:val="24"/>
          <w:szCs w:val="24"/>
          <w:lang w:val="en"/>
        </w:rPr>
        <w:t>Risk stratification data tools are increasingly being used in the NHS to help determine a person’s risk of suffering a particular condition, preventing an unplanned or (re) admission and identifying a need for preventive intervention. Information about you is collected from a number of sources including NHS Trusts and from this GP Practice. A risk score is then arrived at through an analysis of your de-identified information using software managed by our CCG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w:t>
      </w:r>
      <w:r w:rsidR="00FC310D">
        <w:rPr>
          <w:rFonts w:asciiTheme="minorHAnsi" w:hAnsiTheme="minorHAnsi"/>
          <w:b w:val="0"/>
          <w:sz w:val="24"/>
          <w:szCs w:val="24"/>
          <w:lang w:val="en"/>
        </w:rPr>
        <w:t>t</w:t>
      </w:r>
      <w:r w:rsidR="00617C49" w:rsidRPr="007960C0">
        <w:rPr>
          <w:rFonts w:asciiTheme="minorHAnsi" w:hAnsiTheme="minorHAnsi"/>
          <w:b w:val="0"/>
          <w:sz w:val="24"/>
          <w:szCs w:val="24"/>
          <w:lang w:val="en"/>
        </w:rPr>
        <w:t xml:space="preserve"> out of your data being used in this way.</w:t>
      </w:r>
    </w:p>
    <w:p w:rsidR="00B66E0C" w:rsidRPr="007960C0" w:rsidRDefault="006B5BAB"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Individual Funding Request</w:t>
      </w:r>
      <w:r w:rsidR="00B66E0C" w:rsidRPr="00332AC7">
        <w:rPr>
          <w:rFonts w:asciiTheme="minorHAnsi" w:hAnsiTheme="minorHAnsi"/>
          <w:sz w:val="24"/>
          <w:szCs w:val="24"/>
        </w:rPr>
        <w:t>.</w:t>
      </w:r>
      <w:r w:rsidR="00B66E0C" w:rsidRPr="007960C0">
        <w:rPr>
          <w:rFonts w:asciiTheme="minorHAnsi" w:hAnsiTheme="minorHAnsi"/>
          <w:b w:val="0"/>
          <w:sz w:val="24"/>
          <w:szCs w:val="24"/>
        </w:rPr>
        <w:t xml:space="preserve"> </w:t>
      </w:r>
      <w:r w:rsidRPr="007960C0">
        <w:rPr>
          <w:rFonts w:asciiTheme="minorHAnsi" w:hAnsiTheme="minorHAnsi"/>
          <w:b w:val="0"/>
          <w:sz w:val="24"/>
          <w:szCs w:val="24"/>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 consideration when a case can be set out by a patient’s clinician that there are exceptional clinical circumstances which make the patient’s case different from other</w:t>
      </w:r>
      <w:r w:rsidRPr="007960C0">
        <w:rPr>
          <w:rFonts w:asciiTheme="minorHAnsi" w:hAnsiTheme="minorHAnsi"/>
          <w:b w:val="0"/>
          <w:sz w:val="24"/>
          <w:szCs w:val="24"/>
        </w:rPr>
        <w:br/>
        <w:t>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rsidR="00946F34" w:rsidRPr="007960C0" w:rsidRDefault="006B5BAB"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Invoice Validation</w:t>
      </w:r>
      <w:r w:rsidR="00332AC7">
        <w:rPr>
          <w:rFonts w:asciiTheme="minorHAnsi" w:hAnsiTheme="minorHAnsi"/>
          <w:sz w:val="24"/>
          <w:szCs w:val="24"/>
        </w:rPr>
        <w:t>.</w:t>
      </w:r>
      <w:r w:rsidR="001F3A44" w:rsidRPr="007960C0">
        <w:rPr>
          <w:rFonts w:asciiTheme="minorHAnsi" w:hAnsiTheme="minorHAnsi"/>
          <w:b w:val="0"/>
          <w:sz w:val="24"/>
          <w:szCs w:val="24"/>
        </w:rPr>
        <w:t xml:space="preserve"> </w:t>
      </w:r>
      <w:r w:rsidRPr="007960C0">
        <w:rPr>
          <w:rFonts w:asciiTheme="minorHAnsi" w:hAnsiTheme="minorHAnsi"/>
          <w:b w:val="0"/>
          <w:sz w:val="24"/>
          <w:szCs w:val="24"/>
        </w:rPr>
        <w:t>Invoice validation is an important process. It involves using your NHS number to check the CCG that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rsidR="00946F34" w:rsidRPr="007960C0" w:rsidRDefault="006B5BAB"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Safeguarding</w:t>
      </w:r>
      <w:r w:rsidR="00332AC7">
        <w:rPr>
          <w:rFonts w:asciiTheme="minorHAnsi" w:hAnsiTheme="minorHAnsi"/>
          <w:sz w:val="24"/>
          <w:szCs w:val="24"/>
        </w:rPr>
        <w:t>.</w:t>
      </w:r>
      <w:r w:rsidR="001F3A44" w:rsidRPr="007960C0">
        <w:rPr>
          <w:rFonts w:asciiTheme="minorHAnsi" w:hAnsiTheme="minorHAnsi"/>
          <w:b w:val="0"/>
          <w:sz w:val="24"/>
          <w:szCs w:val="24"/>
        </w:rPr>
        <w:t xml:space="preserve"> </w:t>
      </w:r>
      <w:r w:rsidRPr="007960C0">
        <w:rPr>
          <w:rFonts w:asciiTheme="minorHAnsi" w:hAnsiTheme="minorHAnsi"/>
          <w:b w:val="0"/>
          <w:sz w:val="24"/>
          <w:szCs w:val="24"/>
        </w:rPr>
        <w:t>To ensure that adult and children’s safeguarding matters are managed appropriately, access to identifiable information will be shared in some limited circumstances where it’s legally required for the safety of the individuals concerned.</w:t>
      </w:r>
    </w:p>
    <w:p w:rsidR="007F6AB8" w:rsidRPr="007960C0" w:rsidRDefault="006B5BAB"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Summary Care Record (SCR)</w:t>
      </w:r>
      <w:r w:rsidR="00332AC7">
        <w:rPr>
          <w:rFonts w:asciiTheme="minorHAnsi" w:hAnsiTheme="minorHAnsi"/>
          <w:sz w:val="24"/>
          <w:szCs w:val="24"/>
        </w:rPr>
        <w:t>.</w:t>
      </w:r>
      <w:r w:rsidR="001F3A44" w:rsidRPr="007960C0">
        <w:rPr>
          <w:rFonts w:asciiTheme="minorHAnsi" w:hAnsiTheme="minorHAnsi"/>
          <w:b w:val="0"/>
          <w:sz w:val="24"/>
          <w:szCs w:val="24"/>
        </w:rPr>
        <w:t xml:space="preserve"> </w:t>
      </w:r>
      <w:r w:rsidRPr="007960C0">
        <w:rPr>
          <w:rFonts w:asciiTheme="minorHAnsi" w:hAnsiTheme="minorHAnsi"/>
          <w:b w:val="0"/>
          <w:sz w:val="24"/>
          <w:szCs w:val="24"/>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r w:rsidR="0040520B" w:rsidRPr="007960C0">
        <w:rPr>
          <w:rFonts w:asciiTheme="minorHAnsi" w:hAnsiTheme="minorHAnsi"/>
          <w:b w:val="0"/>
          <w:sz w:val="24"/>
          <w:szCs w:val="24"/>
        </w:rPr>
        <w:t xml:space="preserve">  </w:t>
      </w:r>
      <w:r w:rsidRPr="007960C0">
        <w:rPr>
          <w:rFonts w:asciiTheme="minorHAnsi" w:hAnsiTheme="minorHAnsi"/>
          <w:b w:val="0"/>
          <w:sz w:val="24"/>
          <w:szCs w:val="24"/>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w:t>
      </w:r>
      <w:r w:rsidR="0040520B" w:rsidRPr="007960C0">
        <w:rPr>
          <w:rFonts w:asciiTheme="minorHAnsi" w:hAnsiTheme="minorHAnsi"/>
          <w:b w:val="0"/>
          <w:sz w:val="24"/>
          <w:szCs w:val="24"/>
        </w:rPr>
        <w:t xml:space="preserve">o your SCR with your agreement.  </w:t>
      </w:r>
      <w:r w:rsidRPr="007960C0">
        <w:rPr>
          <w:rFonts w:asciiTheme="minorHAnsi" w:hAnsiTheme="minorHAnsi"/>
          <w:b w:val="0"/>
          <w:sz w:val="24"/>
          <w:szCs w:val="24"/>
        </w:rPr>
        <w:t xml:space="preserve">Please be aware that if you choose to opt-out of SCR, NHS healthcare staff caring for </w:t>
      </w:r>
      <w:r w:rsidRPr="007960C0">
        <w:rPr>
          <w:rFonts w:asciiTheme="minorHAnsi" w:hAnsiTheme="minorHAnsi"/>
          <w:b w:val="0"/>
          <w:sz w:val="24"/>
          <w:szCs w:val="24"/>
        </w:rPr>
        <w:lastRenderedPageBreak/>
        <w:t>you outside of this surgery may not be aware of your current medications, allergies you suffer from and any bad reactions to medicines you have had, in order to treat you safely in an emergency.</w:t>
      </w:r>
      <w:r w:rsidRPr="007960C0">
        <w:rPr>
          <w:rFonts w:asciiTheme="minorHAnsi" w:hAnsiTheme="minorHAnsi"/>
          <w:b w:val="0"/>
          <w:sz w:val="24"/>
          <w:szCs w:val="24"/>
        </w:rPr>
        <w:br/>
        <w:t>Your records will stay as they are now with information being shared by letter, email, fax or phone.</w:t>
      </w:r>
      <w:r w:rsidR="0040520B" w:rsidRPr="007960C0">
        <w:rPr>
          <w:rFonts w:asciiTheme="minorHAnsi" w:hAnsiTheme="minorHAnsi"/>
          <w:b w:val="0"/>
          <w:sz w:val="24"/>
          <w:szCs w:val="24"/>
        </w:rPr>
        <w:t xml:space="preserve">  </w:t>
      </w:r>
      <w:r w:rsidRPr="007960C0">
        <w:rPr>
          <w:rFonts w:asciiTheme="minorHAnsi" w:hAnsiTheme="minorHAnsi"/>
          <w:b w:val="0"/>
          <w:sz w:val="24"/>
          <w:szCs w:val="24"/>
        </w:rPr>
        <w:t>If you wish to opt-out of having an SCR please return a completed opt-out form to the practice.</w:t>
      </w:r>
    </w:p>
    <w:p w:rsidR="007F6AB8" w:rsidRPr="007960C0" w:rsidRDefault="006B5BAB"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rPr>
        <w:t>Local sharing via My Care Record</w:t>
      </w:r>
      <w:r w:rsidR="0060592B" w:rsidRPr="007960C0">
        <w:rPr>
          <w:rFonts w:asciiTheme="minorHAnsi" w:hAnsiTheme="minorHAnsi"/>
          <w:b w:val="0"/>
          <w:sz w:val="24"/>
          <w:szCs w:val="24"/>
        </w:rPr>
        <w:t xml:space="preserve">. </w:t>
      </w:r>
      <w:r w:rsidRPr="007960C0">
        <w:rPr>
          <w:rFonts w:asciiTheme="minorHAnsi" w:hAnsiTheme="minorHAnsi"/>
          <w:b w:val="0"/>
          <w:sz w:val="24"/>
          <w:szCs w:val="24"/>
        </w:rPr>
        <w:t>Your patient record is held securely and confidentially on our electronic system. If you require attention from a health professional such as an Emergency Department, Minor Injury Unit or Out Of Hours location, those treating you are better able to give appropriate care if some of the information from your GP patient record is available to them. This information can be locally shared electronically via My Care Record.</w:t>
      </w:r>
      <w:r w:rsidR="007F6AB8" w:rsidRPr="007960C0">
        <w:rPr>
          <w:rFonts w:asciiTheme="minorHAnsi" w:hAnsiTheme="minorHAnsi"/>
          <w:b w:val="0"/>
          <w:sz w:val="24"/>
          <w:szCs w:val="24"/>
        </w:rPr>
        <w:t xml:space="preserve">  In all cases, the information is only used by authorised health and social care professionals in Coventry and Rugby based organisations, involved in your direct care. Your permission will be asked before the information is accessed, unless the health and social care user is unable to ask you and there is a clinical reason for access, which will then be logged.</w:t>
      </w:r>
    </w:p>
    <w:p w:rsidR="00617C49" w:rsidRPr="007960C0" w:rsidRDefault="00617C49" w:rsidP="00F55E38">
      <w:pPr>
        <w:pStyle w:val="Heading2"/>
        <w:widowControl w:val="0"/>
        <w:numPr>
          <w:ilvl w:val="0"/>
          <w:numId w:val="10"/>
        </w:numPr>
        <w:rPr>
          <w:rFonts w:asciiTheme="minorHAnsi" w:hAnsiTheme="minorHAnsi"/>
          <w:b w:val="0"/>
          <w:sz w:val="24"/>
          <w:szCs w:val="24"/>
        </w:rPr>
      </w:pPr>
      <w:r w:rsidRPr="00332AC7">
        <w:rPr>
          <w:rFonts w:asciiTheme="minorHAnsi" w:hAnsiTheme="minorHAnsi"/>
          <w:sz w:val="24"/>
          <w:szCs w:val="24"/>
          <w:lang w:val="en"/>
        </w:rPr>
        <w:t xml:space="preserve">Medicines </w:t>
      </w:r>
      <w:r w:rsidR="00C03EC5" w:rsidRPr="00332AC7">
        <w:rPr>
          <w:rFonts w:asciiTheme="minorHAnsi" w:hAnsiTheme="minorHAnsi"/>
          <w:sz w:val="24"/>
          <w:szCs w:val="24"/>
          <w:lang w:val="en"/>
        </w:rPr>
        <w:t>Management.</w:t>
      </w:r>
      <w:r w:rsidR="00C03EC5" w:rsidRPr="007960C0">
        <w:rPr>
          <w:rFonts w:asciiTheme="minorHAnsi" w:hAnsiTheme="minorHAnsi"/>
          <w:b w:val="0"/>
          <w:sz w:val="24"/>
          <w:szCs w:val="24"/>
          <w:lang w:val="en"/>
        </w:rPr>
        <w:t xml:space="preserve"> </w:t>
      </w:r>
      <w:r w:rsidRPr="007960C0">
        <w:rPr>
          <w:rFonts w:asciiTheme="minorHAnsi" w:hAnsiTheme="minorHAnsi"/>
          <w:b w:val="0"/>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w:t>
      </w:r>
      <w:r w:rsidR="00C03EC5" w:rsidRPr="007960C0">
        <w:rPr>
          <w:rFonts w:asciiTheme="minorHAnsi" w:hAnsiTheme="minorHAnsi"/>
          <w:b w:val="0"/>
          <w:sz w:val="24"/>
          <w:szCs w:val="24"/>
          <w:lang w:val="en"/>
        </w:rPr>
        <w:t xml:space="preserve"> Coventry and Rugby</w:t>
      </w:r>
      <w:r w:rsidRPr="007960C0">
        <w:rPr>
          <w:rFonts w:asciiTheme="minorHAnsi" w:hAnsiTheme="minorHAnsi"/>
          <w:b w:val="0"/>
          <w:sz w:val="24"/>
          <w:szCs w:val="24"/>
          <w:lang w:val="en"/>
        </w:rPr>
        <w:t xml:space="preserve"> Clinical Commissioning Group.</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w:t>
      </w: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sz w:val="24"/>
          <w:szCs w:val="24"/>
          <w:lang w:val="en" w:eastAsia="en-GB"/>
        </w:rPr>
        <w:t>How do we maintain the confidentiality of your records?</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We are committed to protecting your privacy and will only use information collected lawfully in accordance with:</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Data Protection Act 1998 and General Data Protection Regulation 2016</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Human Rights Act 1998</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Common Law Duty of Confidentiality</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Health and Social Care Act 2012</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NHS Codes of Confidentiality, Information Security and Records Management</w:t>
      </w:r>
    </w:p>
    <w:p w:rsidR="00617C49" w:rsidRPr="007960C0" w:rsidRDefault="00617C49" w:rsidP="00F55E38">
      <w:pPr>
        <w:widowControl w:val="0"/>
        <w:numPr>
          <w:ilvl w:val="0"/>
          <w:numId w:val="3"/>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Information: To share or not to share review</w:t>
      </w:r>
    </w:p>
    <w:p w:rsidR="00617C49"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Every member of staff who</w:t>
      </w:r>
      <w:r w:rsidR="00C03EC5" w:rsidRPr="007960C0">
        <w:rPr>
          <w:rFonts w:eastAsia="Times New Roman" w:cs="Times New Roman"/>
          <w:sz w:val="24"/>
          <w:szCs w:val="24"/>
          <w:lang w:val="en" w:eastAsia="en-GB"/>
        </w:rPr>
        <w:t xml:space="preserve"> works for an NHS orgainisation </w:t>
      </w:r>
      <w:r w:rsidRPr="007960C0">
        <w:rPr>
          <w:rFonts w:eastAsia="Times New Roman" w:cs="Times New Roman"/>
          <w:sz w:val="24"/>
          <w:szCs w:val="24"/>
          <w:lang w:val="en" w:eastAsia="en-GB"/>
        </w:rPr>
        <w:t>has a legal obligation to keep information about you confidential.</w:t>
      </w:r>
      <w:r w:rsidR="00C03EC5" w:rsidRPr="007960C0">
        <w:rPr>
          <w:rFonts w:eastAsia="Times New Roman" w:cs="Times New Roman"/>
          <w:sz w:val="24"/>
          <w:szCs w:val="24"/>
          <w:lang w:val="en" w:eastAsia="en-GB"/>
        </w:rPr>
        <w:t xml:space="preserve">  </w:t>
      </w:r>
      <w:r w:rsidRPr="007960C0">
        <w:rPr>
          <w:rFonts w:eastAsia="Times New Roman" w:cs="Times New Roman"/>
          <w:sz w:val="24"/>
          <w:szCs w:val="24"/>
          <w:lang w:val="en" w:eastAsia="en-GB"/>
        </w:rPr>
        <w:t xml:space="preserve">We will only ever use or pass on information about you if others involved in your care have a genuine need for it. </w:t>
      </w:r>
      <w:r w:rsidR="00D92C3F" w:rsidRPr="007960C0">
        <w:rPr>
          <w:rFonts w:eastAsia="Times New Roman" w:cs="Times New Roman"/>
          <w:sz w:val="24"/>
          <w:szCs w:val="24"/>
          <w:lang w:val="en" w:eastAsia="en-GB"/>
        </w:rPr>
        <w:t>We will not disclose your information to any third party without your permission unless ther</w:t>
      </w:r>
      <w:r w:rsidR="00374D85">
        <w:rPr>
          <w:rFonts w:eastAsia="Times New Roman" w:cs="Times New Roman"/>
          <w:sz w:val="24"/>
          <w:szCs w:val="24"/>
          <w:lang w:val="en" w:eastAsia="en-GB"/>
        </w:rPr>
        <w:t>e are exceptional circumstances</w:t>
      </w:r>
      <w:r w:rsidR="00D92C3F" w:rsidRPr="007960C0">
        <w:rPr>
          <w:rFonts w:eastAsia="Times New Roman" w:cs="Times New Roman"/>
          <w:sz w:val="24"/>
          <w:szCs w:val="24"/>
          <w:lang w:val="en" w:eastAsia="en-GB"/>
        </w:rPr>
        <w:t>,</w:t>
      </w:r>
      <w:r w:rsidR="00374D85">
        <w:rPr>
          <w:rFonts w:eastAsia="Times New Roman" w:cs="Times New Roman"/>
          <w:sz w:val="24"/>
          <w:szCs w:val="24"/>
          <w:lang w:val="en" w:eastAsia="en-GB"/>
        </w:rPr>
        <w:t xml:space="preserve"> </w:t>
      </w:r>
      <w:r w:rsidR="00D92C3F" w:rsidRPr="007960C0">
        <w:rPr>
          <w:rFonts w:eastAsia="Times New Roman" w:cs="Times New Roman"/>
          <w:sz w:val="24"/>
          <w:szCs w:val="24"/>
          <w:lang w:val="en" w:eastAsia="en-GB"/>
        </w:rPr>
        <w:t>or in accordance with the new information sharing principle following Dame Fiona Caldicott’s information sharing review (information to share or</w:t>
      </w:r>
      <w:r w:rsidR="00D92C3F">
        <w:rPr>
          <w:rFonts w:eastAsia="Times New Roman" w:cs="Times New Roman"/>
          <w:sz w:val="24"/>
          <w:szCs w:val="24"/>
          <w:lang w:val="en" w:eastAsia="en-GB"/>
        </w:rPr>
        <w:t xml:space="preserve"> not to share) where </w:t>
      </w:r>
      <w:r w:rsidR="00D92C3F" w:rsidRPr="007960C0">
        <w:rPr>
          <w:rFonts w:eastAsia="Times New Roman" w:cs="Times New Roman"/>
          <w:sz w:val="24"/>
          <w:szCs w:val="24"/>
          <w:lang w:val="en" w:eastAsia="en-GB"/>
        </w:rPr>
        <w:t xml:space="preserve">the duty to share information can be as important as the duty to </w:t>
      </w:r>
      <w:r w:rsidR="00781F51">
        <w:rPr>
          <w:rFonts w:eastAsia="Times New Roman" w:cs="Times New Roman"/>
          <w:sz w:val="24"/>
          <w:szCs w:val="24"/>
          <w:lang w:val="en" w:eastAsia="en-GB"/>
        </w:rPr>
        <w:t>protect patient confidentiality</w:t>
      </w:r>
      <w:r w:rsidR="00D92C3F" w:rsidRPr="007960C0">
        <w:rPr>
          <w:rFonts w:eastAsia="Times New Roman" w:cs="Times New Roman"/>
          <w:sz w:val="24"/>
          <w:szCs w:val="24"/>
          <w:lang w:val="en" w:eastAsia="en-GB"/>
        </w:rPr>
        <w:t xml:space="preserve">. </w:t>
      </w:r>
      <w:r w:rsidR="00781F51">
        <w:rPr>
          <w:rFonts w:eastAsia="Times New Roman" w:cs="Times New Roman"/>
          <w:sz w:val="24"/>
          <w:szCs w:val="24"/>
          <w:lang w:val="en" w:eastAsia="en-GB"/>
        </w:rPr>
        <w:t xml:space="preserve"> </w:t>
      </w:r>
      <w:r w:rsidRPr="007960C0">
        <w:rPr>
          <w:rFonts w:eastAsia="Times New Roman" w:cs="Times New Roman"/>
          <w:sz w:val="24"/>
          <w:szCs w:val="24"/>
          <w:lang w:val="en" w:eastAsia="en-GB"/>
        </w:rPr>
        <w:t>This means that health and social care professionals should have the confidence to sh</w:t>
      </w:r>
      <w:r w:rsidR="001F3A44" w:rsidRPr="007960C0">
        <w:rPr>
          <w:rFonts w:eastAsia="Times New Roman" w:cs="Times New Roman"/>
          <w:sz w:val="24"/>
          <w:szCs w:val="24"/>
          <w:lang w:val="en" w:eastAsia="en-GB"/>
        </w:rPr>
        <w:t>are information in the best int</w:t>
      </w:r>
      <w:r w:rsidRPr="007960C0">
        <w:rPr>
          <w:rFonts w:eastAsia="Times New Roman" w:cs="Times New Roman"/>
          <w:sz w:val="24"/>
          <w:szCs w:val="24"/>
          <w:lang w:val="en" w:eastAsia="en-GB"/>
        </w:rPr>
        <w:t>e</w:t>
      </w:r>
      <w:r w:rsidR="001F3A44" w:rsidRPr="007960C0">
        <w:rPr>
          <w:rFonts w:eastAsia="Times New Roman" w:cs="Times New Roman"/>
          <w:sz w:val="24"/>
          <w:szCs w:val="24"/>
          <w:lang w:val="en" w:eastAsia="en-GB"/>
        </w:rPr>
        <w:t>re</w:t>
      </w:r>
      <w:r w:rsidRPr="007960C0">
        <w:rPr>
          <w:rFonts w:eastAsia="Times New Roman" w:cs="Times New Roman"/>
          <w:sz w:val="24"/>
          <w:szCs w:val="24"/>
          <w:lang w:val="en" w:eastAsia="en-GB"/>
        </w:rPr>
        <w:t>sts of their patients within the framework set out be the Caldicott principles. They should be supported by the polices of their employers, regulators and professional bodies.</w:t>
      </w:r>
    </w:p>
    <w:p w:rsidR="00781F51" w:rsidRDefault="00781F51" w:rsidP="00F55E38">
      <w:pPr>
        <w:widowControl w:val="0"/>
        <w:spacing w:before="100" w:beforeAutospacing="1" w:after="100" w:afterAutospacing="1"/>
        <w:rPr>
          <w:rFonts w:eastAsia="Times New Roman" w:cs="Times New Roman"/>
          <w:sz w:val="24"/>
          <w:szCs w:val="24"/>
          <w:lang w:val="en" w:eastAsia="en-GB"/>
        </w:rPr>
      </w:pPr>
    </w:p>
    <w:p w:rsidR="00374D85" w:rsidRDefault="00374D85" w:rsidP="00F55E38">
      <w:pPr>
        <w:widowControl w:val="0"/>
        <w:spacing w:before="100" w:beforeAutospacing="1" w:after="100" w:afterAutospacing="1"/>
        <w:rPr>
          <w:rFonts w:eastAsia="Times New Roman" w:cs="Times New Roman"/>
          <w:sz w:val="24"/>
          <w:szCs w:val="24"/>
          <w:lang w:val="en" w:eastAsia="en-GB"/>
        </w:rPr>
      </w:pPr>
    </w:p>
    <w:p w:rsidR="00374D85" w:rsidRDefault="00374D85" w:rsidP="00F55E38">
      <w:pPr>
        <w:widowControl w:val="0"/>
        <w:spacing w:before="100" w:beforeAutospacing="1" w:after="100" w:afterAutospacing="1"/>
        <w:rPr>
          <w:rFonts w:eastAsia="Times New Roman" w:cs="Times New Roman"/>
          <w:sz w:val="24"/>
          <w:szCs w:val="24"/>
          <w:lang w:val="en" w:eastAsia="en-GB"/>
        </w:rPr>
      </w:pPr>
    </w:p>
    <w:p w:rsidR="008A2591" w:rsidRPr="007960C0" w:rsidRDefault="008A2591" w:rsidP="00F55E38">
      <w:pPr>
        <w:widowControl w:val="0"/>
        <w:spacing w:before="100" w:beforeAutospacing="1" w:after="100" w:afterAutospacing="1"/>
        <w:rPr>
          <w:rFonts w:eastAsia="Times New Roman" w:cs="Times New Roman"/>
          <w:sz w:val="24"/>
          <w:szCs w:val="24"/>
          <w:lang w:val="en" w:eastAsia="en-GB"/>
        </w:rPr>
      </w:pP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bCs/>
          <w:sz w:val="24"/>
          <w:szCs w:val="24"/>
          <w:lang w:val="en" w:eastAsia="en-GB"/>
        </w:rPr>
        <w:lastRenderedPageBreak/>
        <w:t>Who are our partner organisations?</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We may also have to share your information, subject to strict agreements on how it will be used, with the following organisations;</w:t>
      </w:r>
    </w:p>
    <w:p w:rsidR="00125266" w:rsidRPr="007960C0" w:rsidRDefault="00F76E72"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vanish/>
          <w:sz w:val="24"/>
          <w:szCs w:val="24"/>
          <w:lang w:val="en" w:eastAsia="en-GB"/>
        </w:rPr>
        <w:cr/>
      </w:r>
      <w:r w:rsidR="00125266" w:rsidRPr="007960C0">
        <w:rPr>
          <w:rFonts w:eastAsia="Times New Roman" w:cs="Times New Roman"/>
          <w:sz w:val="24"/>
          <w:szCs w:val="24"/>
          <w:lang w:val="en" w:eastAsia="en-GB"/>
        </w:rPr>
        <w:t>N</w:t>
      </w:r>
      <w:r w:rsidR="00617C49" w:rsidRPr="007960C0">
        <w:rPr>
          <w:rFonts w:eastAsia="Times New Roman" w:cs="Times New Roman"/>
          <w:sz w:val="24"/>
          <w:szCs w:val="24"/>
          <w:lang w:val="en" w:eastAsia="en-GB"/>
        </w:rPr>
        <w:t>HS Trusts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GP’s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NHS Commissioning Support Units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Independent Contractors such as dentists, opticians, pharmacists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Private Sector Providers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Voluntary Sector Providers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Ambulance Trusts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Clinical Commissioning Groups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Social Care Services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Health and Social Care Information Centre (HSCIC)</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Local Authorities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Education Services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Fire and Rescue Services</w:t>
      </w:r>
    </w:p>
    <w:p w:rsidR="00125266"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Police and Judicial Services</w:t>
      </w:r>
    </w:p>
    <w:p w:rsidR="00617C49" w:rsidRPr="007960C0" w:rsidRDefault="00617C49" w:rsidP="00F55E38">
      <w:pPr>
        <w:pStyle w:val="ListParagraph"/>
        <w:widowControl w:val="0"/>
        <w:numPr>
          <w:ilvl w:val="0"/>
          <w:numId w:val="14"/>
        </w:numPr>
        <w:spacing w:before="100" w:beforeAutospacing="1" w:after="100" w:afterAutospacing="1"/>
        <w:contextualSpacing w:val="0"/>
        <w:rPr>
          <w:rFonts w:eastAsia="Times New Roman" w:cs="Times New Roman"/>
          <w:sz w:val="24"/>
          <w:szCs w:val="24"/>
          <w:lang w:val="en" w:eastAsia="en-GB"/>
        </w:rPr>
      </w:pPr>
      <w:r w:rsidRPr="007960C0">
        <w:rPr>
          <w:rFonts w:eastAsia="Times New Roman" w:cs="Times New Roman"/>
          <w:sz w:val="24"/>
          <w:szCs w:val="24"/>
          <w:lang w:val="en" w:eastAsia="en-GB"/>
        </w:rPr>
        <w:t>Other data processors’ which you will be informed of</w:t>
      </w:r>
    </w:p>
    <w:p w:rsidR="00617C49" w:rsidRPr="007960C0" w:rsidRDefault="00125266"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xml:space="preserve">During your communication with the practice, we expect that your </w:t>
      </w:r>
      <w:r w:rsidR="00617C49" w:rsidRPr="007960C0">
        <w:rPr>
          <w:rFonts w:eastAsia="Times New Roman" w:cs="Times New Roman"/>
          <w:sz w:val="24"/>
          <w:szCs w:val="24"/>
          <w:lang w:val="en" w:eastAsia="en-GB"/>
        </w:rPr>
        <w:t>data will be shared with</w:t>
      </w:r>
      <w:r w:rsidRPr="007960C0">
        <w:rPr>
          <w:rFonts w:eastAsia="Times New Roman" w:cs="Times New Roman"/>
          <w:sz w:val="24"/>
          <w:szCs w:val="24"/>
          <w:lang w:val="en" w:eastAsia="en-GB"/>
        </w:rPr>
        <w:t xml:space="preserve"> the relevant organisations but</w:t>
      </w:r>
      <w:r w:rsidR="00617C49" w:rsidRPr="007960C0">
        <w:rPr>
          <w:rFonts w:eastAsia="Times New Roman" w:cs="Times New Roman"/>
          <w:sz w:val="24"/>
          <w:szCs w:val="24"/>
          <w:lang w:val="en" w:eastAsia="en-GB"/>
        </w:rPr>
        <w:t xml:space="preserve"> in some cases </w:t>
      </w:r>
      <w:r w:rsidR="008A2591">
        <w:rPr>
          <w:rFonts w:eastAsia="Times New Roman" w:cs="Times New Roman"/>
          <w:sz w:val="24"/>
          <w:szCs w:val="24"/>
          <w:lang w:val="en" w:eastAsia="en-GB"/>
        </w:rPr>
        <w:t xml:space="preserve">you will be </w:t>
      </w:r>
      <w:r w:rsidR="00617C49" w:rsidRPr="007960C0">
        <w:rPr>
          <w:rFonts w:eastAsia="Times New Roman" w:cs="Times New Roman"/>
          <w:sz w:val="24"/>
          <w:szCs w:val="24"/>
          <w:lang w:val="en" w:eastAsia="en-GB"/>
        </w:rPr>
        <w:t>asked for explicit consent for this to happen when this is required.</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w:t>
      </w: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bCs/>
          <w:sz w:val="24"/>
          <w:szCs w:val="24"/>
          <w:lang w:val="en" w:eastAsia="en-GB"/>
        </w:rPr>
        <w:t>Access to personal information</w:t>
      </w:r>
    </w:p>
    <w:p w:rsidR="00617C49" w:rsidRPr="007960C0" w:rsidRDefault="00125266"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You have a</w:t>
      </w:r>
      <w:r w:rsidR="00617C49" w:rsidRPr="007960C0">
        <w:rPr>
          <w:rFonts w:eastAsia="Times New Roman" w:cs="Times New Roman"/>
          <w:sz w:val="24"/>
          <w:szCs w:val="24"/>
          <w:lang w:val="en" w:eastAsia="en-GB"/>
        </w:rPr>
        <w:t xml:space="preserve"> right under the Data Protection Act 1998 to request access to view or to obtain copies of what information the surgery holds about you</w:t>
      </w:r>
      <w:r w:rsidRPr="007960C0">
        <w:rPr>
          <w:rFonts w:eastAsia="Times New Roman" w:cs="Times New Roman"/>
          <w:sz w:val="24"/>
          <w:szCs w:val="24"/>
          <w:lang w:val="en" w:eastAsia="en-GB"/>
        </w:rPr>
        <w:t>, 3</w:t>
      </w:r>
      <w:r w:rsidRPr="007960C0">
        <w:rPr>
          <w:rFonts w:eastAsia="Times New Roman" w:cs="Times New Roman"/>
          <w:sz w:val="24"/>
          <w:szCs w:val="24"/>
          <w:vertAlign w:val="superscript"/>
          <w:lang w:val="en" w:eastAsia="en-GB"/>
        </w:rPr>
        <w:t>rd</w:t>
      </w:r>
      <w:r w:rsidRPr="007960C0">
        <w:rPr>
          <w:rFonts w:eastAsia="Times New Roman" w:cs="Times New Roman"/>
          <w:sz w:val="24"/>
          <w:szCs w:val="24"/>
          <w:lang w:val="en" w:eastAsia="en-GB"/>
        </w:rPr>
        <w:t xml:space="preserve"> party information will be redacted.  Patients can request</w:t>
      </w:r>
      <w:r w:rsidR="00617C49" w:rsidRPr="007960C0">
        <w:rPr>
          <w:rFonts w:eastAsia="Times New Roman" w:cs="Times New Roman"/>
          <w:sz w:val="24"/>
          <w:szCs w:val="24"/>
          <w:lang w:val="en" w:eastAsia="en-GB"/>
        </w:rPr>
        <w:t xml:space="preserve"> </w:t>
      </w:r>
      <w:r w:rsidR="000B018C" w:rsidRPr="007960C0">
        <w:rPr>
          <w:rFonts w:eastAsia="Times New Roman" w:cs="Times New Roman"/>
          <w:sz w:val="24"/>
          <w:szCs w:val="24"/>
          <w:lang w:val="en" w:eastAsia="en-GB"/>
        </w:rPr>
        <w:t xml:space="preserve">amendments, corrections, </w:t>
      </w:r>
      <w:r w:rsidR="00781F51">
        <w:rPr>
          <w:rFonts w:eastAsia="Times New Roman" w:cs="Times New Roman"/>
          <w:sz w:val="24"/>
          <w:szCs w:val="24"/>
          <w:lang w:val="en" w:eastAsia="en-GB"/>
        </w:rPr>
        <w:t xml:space="preserve">and </w:t>
      </w:r>
      <w:r w:rsidR="000B018C" w:rsidRPr="007960C0">
        <w:rPr>
          <w:rFonts w:eastAsia="Times New Roman" w:cs="Times New Roman"/>
          <w:sz w:val="24"/>
          <w:szCs w:val="24"/>
          <w:lang w:val="en" w:eastAsia="en-GB"/>
        </w:rPr>
        <w:t xml:space="preserve">erasure but do not have the right to be forgotten.  Right of erasure does not apply to a </w:t>
      </w:r>
      <w:r w:rsidR="00D92C3F" w:rsidRPr="007960C0">
        <w:rPr>
          <w:rFonts w:eastAsia="Times New Roman" w:cs="Times New Roman"/>
          <w:sz w:val="24"/>
          <w:szCs w:val="24"/>
          <w:lang w:val="en" w:eastAsia="en-GB"/>
        </w:rPr>
        <w:t>person’s</w:t>
      </w:r>
      <w:r w:rsidR="000B018C" w:rsidRPr="007960C0">
        <w:rPr>
          <w:rFonts w:eastAsia="Times New Roman" w:cs="Times New Roman"/>
          <w:sz w:val="24"/>
          <w:szCs w:val="24"/>
          <w:lang w:val="en" w:eastAsia="en-GB"/>
        </w:rPr>
        <w:t xml:space="preserve"> health record or care record or for public health or scientific research purposes.</w:t>
      </w:r>
      <w:r w:rsidR="00781F51">
        <w:rPr>
          <w:rFonts w:eastAsia="Times New Roman" w:cs="Times New Roman"/>
          <w:sz w:val="24"/>
          <w:szCs w:val="24"/>
          <w:lang w:val="en" w:eastAsia="en-GB"/>
        </w:rPr>
        <w:t xml:space="preserve"> </w:t>
      </w:r>
      <w:r w:rsidR="000B018C" w:rsidRPr="007960C0">
        <w:rPr>
          <w:rFonts w:eastAsia="Times New Roman" w:cs="Times New Roman"/>
          <w:sz w:val="24"/>
          <w:szCs w:val="24"/>
          <w:lang w:val="en" w:eastAsia="en-GB"/>
        </w:rPr>
        <w:t xml:space="preserve"> </w:t>
      </w:r>
      <w:r w:rsidR="00617C49" w:rsidRPr="007960C0">
        <w:rPr>
          <w:rFonts w:eastAsia="Times New Roman" w:cs="Times New Roman"/>
          <w:sz w:val="24"/>
          <w:szCs w:val="24"/>
          <w:lang w:val="en" w:eastAsia="en-GB"/>
        </w:rPr>
        <w:t>In order to request thi</w:t>
      </w:r>
      <w:r w:rsidR="00BD5615" w:rsidRPr="007960C0">
        <w:rPr>
          <w:rFonts w:eastAsia="Times New Roman" w:cs="Times New Roman"/>
          <w:sz w:val="24"/>
          <w:szCs w:val="24"/>
          <w:lang w:val="en" w:eastAsia="en-GB"/>
        </w:rPr>
        <w:t>s, requests must be</w:t>
      </w:r>
      <w:r w:rsidR="00617C49" w:rsidRPr="007960C0">
        <w:rPr>
          <w:rFonts w:eastAsia="Times New Roman" w:cs="Times New Roman"/>
          <w:sz w:val="24"/>
          <w:szCs w:val="24"/>
          <w:lang w:val="en" w:eastAsia="en-GB"/>
        </w:rPr>
        <w:t xml:space="preserve"> made in writing to the GP – for information from the hospital</w:t>
      </w:r>
      <w:r w:rsidR="00BD5615" w:rsidRPr="007960C0">
        <w:rPr>
          <w:rFonts w:eastAsia="Times New Roman" w:cs="Times New Roman"/>
          <w:sz w:val="24"/>
          <w:szCs w:val="24"/>
          <w:lang w:val="en" w:eastAsia="en-GB"/>
        </w:rPr>
        <w:t xml:space="preserve"> you should write</w:t>
      </w:r>
      <w:r w:rsidR="00781F51">
        <w:rPr>
          <w:rFonts w:eastAsia="Times New Roman" w:cs="Times New Roman"/>
          <w:sz w:val="24"/>
          <w:szCs w:val="24"/>
          <w:lang w:val="en" w:eastAsia="en-GB"/>
        </w:rPr>
        <w:t xml:space="preserve"> to them</w:t>
      </w:r>
      <w:r w:rsidR="00BD5615" w:rsidRPr="007960C0">
        <w:rPr>
          <w:rFonts w:eastAsia="Times New Roman" w:cs="Times New Roman"/>
          <w:sz w:val="24"/>
          <w:szCs w:val="24"/>
          <w:lang w:val="en" w:eastAsia="en-GB"/>
        </w:rPr>
        <w:t xml:space="preserve"> directly. </w:t>
      </w:r>
    </w:p>
    <w:p w:rsidR="00617C49" w:rsidRPr="007960C0" w:rsidRDefault="00617C49" w:rsidP="00F55E38">
      <w:pPr>
        <w:widowControl w:val="0"/>
        <w:numPr>
          <w:ilvl w:val="0"/>
          <w:numId w:val="5"/>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There may be a charge to have a printed copy of the information held about you if the demand is</w:t>
      </w:r>
      <w:r w:rsidR="00BD5615" w:rsidRPr="007960C0">
        <w:rPr>
          <w:rFonts w:eastAsia="Times New Roman" w:cs="Times New Roman"/>
          <w:sz w:val="24"/>
          <w:szCs w:val="24"/>
          <w:lang w:val="en" w:eastAsia="en-GB"/>
        </w:rPr>
        <w:t xml:space="preserve"> unfounded,</w:t>
      </w:r>
      <w:r w:rsidRPr="007960C0">
        <w:rPr>
          <w:rFonts w:eastAsia="Times New Roman" w:cs="Times New Roman"/>
          <w:sz w:val="24"/>
          <w:szCs w:val="24"/>
          <w:lang w:val="en" w:eastAsia="en-GB"/>
        </w:rPr>
        <w:t xml:space="preserve"> excessive or repetitive</w:t>
      </w:r>
    </w:p>
    <w:p w:rsidR="00617C49" w:rsidRPr="007960C0" w:rsidRDefault="00617C49" w:rsidP="00F55E38">
      <w:pPr>
        <w:widowControl w:val="0"/>
        <w:numPr>
          <w:ilvl w:val="0"/>
          <w:numId w:val="5"/>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We are required to respond to you within 28 days</w:t>
      </w:r>
    </w:p>
    <w:p w:rsidR="00617C49" w:rsidRDefault="00617C49" w:rsidP="00F55E38">
      <w:pPr>
        <w:widowControl w:val="0"/>
        <w:numPr>
          <w:ilvl w:val="0"/>
          <w:numId w:val="5"/>
        </w:numPr>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xml:space="preserve">You will need to give adequate information (for example full name, address, date of birth, NHS number and details of your request) so that your identity can be verified and your records located.  </w:t>
      </w:r>
      <w:r w:rsidRPr="00332AC7">
        <w:rPr>
          <w:rFonts w:eastAsia="Times New Roman" w:cs="Times New Roman"/>
          <w:b/>
          <w:sz w:val="24"/>
          <w:szCs w:val="24"/>
          <w:lang w:val="en" w:eastAsia="en-GB"/>
        </w:rPr>
        <w:t>Photo ID is required</w:t>
      </w:r>
      <w:r w:rsidRPr="007960C0">
        <w:rPr>
          <w:rFonts w:eastAsia="Times New Roman" w:cs="Times New Roman"/>
          <w:sz w:val="24"/>
          <w:szCs w:val="24"/>
          <w:lang w:val="en" w:eastAsia="en-GB"/>
        </w:rPr>
        <w:t>.</w:t>
      </w:r>
    </w:p>
    <w:p w:rsidR="008A2591" w:rsidRDefault="008A2591" w:rsidP="008A2591">
      <w:pPr>
        <w:widowControl w:val="0"/>
        <w:spacing w:before="100" w:beforeAutospacing="1" w:after="100" w:afterAutospacing="1"/>
        <w:rPr>
          <w:rFonts w:eastAsia="Times New Roman" w:cs="Times New Roman"/>
          <w:sz w:val="24"/>
          <w:szCs w:val="24"/>
          <w:lang w:val="en" w:eastAsia="en-GB"/>
        </w:rPr>
      </w:pPr>
    </w:p>
    <w:p w:rsidR="008A2591" w:rsidRDefault="008A2591" w:rsidP="008A2591">
      <w:pPr>
        <w:widowControl w:val="0"/>
        <w:spacing w:before="100" w:beforeAutospacing="1" w:after="100" w:afterAutospacing="1"/>
        <w:rPr>
          <w:rFonts w:eastAsia="Times New Roman" w:cs="Times New Roman"/>
          <w:sz w:val="24"/>
          <w:szCs w:val="24"/>
          <w:lang w:val="en" w:eastAsia="en-GB"/>
        </w:rPr>
      </w:pPr>
    </w:p>
    <w:p w:rsidR="008A2591" w:rsidRDefault="008A2591" w:rsidP="008A2591">
      <w:pPr>
        <w:widowControl w:val="0"/>
        <w:spacing w:before="100" w:beforeAutospacing="1" w:after="100" w:afterAutospacing="1"/>
        <w:rPr>
          <w:rFonts w:eastAsia="Times New Roman" w:cs="Times New Roman"/>
          <w:sz w:val="24"/>
          <w:szCs w:val="24"/>
          <w:lang w:val="en" w:eastAsia="en-GB"/>
        </w:rPr>
      </w:pPr>
    </w:p>
    <w:p w:rsidR="00374D85" w:rsidRPr="007960C0" w:rsidRDefault="00374D85" w:rsidP="008A2591">
      <w:pPr>
        <w:widowControl w:val="0"/>
        <w:spacing w:before="100" w:beforeAutospacing="1" w:after="100" w:afterAutospacing="1"/>
        <w:rPr>
          <w:rFonts w:eastAsia="Times New Roman" w:cs="Times New Roman"/>
          <w:sz w:val="24"/>
          <w:szCs w:val="24"/>
          <w:lang w:val="en" w:eastAsia="en-GB"/>
        </w:rPr>
      </w:pP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bCs/>
          <w:sz w:val="24"/>
          <w:szCs w:val="24"/>
          <w:lang w:val="en" w:eastAsia="en-GB"/>
        </w:rPr>
        <w:lastRenderedPageBreak/>
        <w:t>Change of details</w:t>
      </w:r>
    </w:p>
    <w:p w:rsidR="00617C49"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It is important that you tell the person treating you</w:t>
      </w:r>
      <w:r w:rsidR="00BD5615" w:rsidRPr="007960C0">
        <w:rPr>
          <w:rFonts w:eastAsia="Times New Roman" w:cs="Times New Roman"/>
          <w:sz w:val="24"/>
          <w:szCs w:val="24"/>
          <w:lang w:val="en" w:eastAsia="en-GB"/>
        </w:rPr>
        <w:t>, or a member of staff,</w:t>
      </w:r>
      <w:r w:rsidRPr="007960C0">
        <w:rPr>
          <w:rFonts w:eastAsia="Times New Roman" w:cs="Times New Roman"/>
          <w:sz w:val="24"/>
          <w:szCs w:val="24"/>
          <w:lang w:val="en" w:eastAsia="en-GB"/>
        </w:rPr>
        <w:t xml:space="preserve"> if any of your details such as your name or address</w:t>
      </w:r>
      <w:r w:rsidR="00EF7BD2">
        <w:rPr>
          <w:rFonts w:eastAsia="Times New Roman" w:cs="Times New Roman"/>
          <w:sz w:val="24"/>
          <w:szCs w:val="24"/>
          <w:lang w:val="en" w:eastAsia="en-GB"/>
        </w:rPr>
        <w:t xml:space="preserve"> or contact details</w:t>
      </w:r>
      <w:r w:rsidRPr="007960C0">
        <w:rPr>
          <w:rFonts w:eastAsia="Times New Roman" w:cs="Times New Roman"/>
          <w:sz w:val="24"/>
          <w:szCs w:val="24"/>
          <w:lang w:val="en" w:eastAsia="en-GB"/>
        </w:rPr>
        <w:t xml:space="preserve"> have changed</w:t>
      </w:r>
      <w:r w:rsidR="00EF7BD2">
        <w:rPr>
          <w:rFonts w:eastAsia="Times New Roman" w:cs="Times New Roman"/>
          <w:sz w:val="24"/>
          <w:szCs w:val="24"/>
          <w:lang w:val="en" w:eastAsia="en-GB"/>
        </w:rPr>
        <w:t>,</w:t>
      </w:r>
      <w:r w:rsidRPr="007960C0">
        <w:rPr>
          <w:rFonts w:eastAsia="Times New Roman" w:cs="Times New Roman"/>
          <w:sz w:val="24"/>
          <w:szCs w:val="24"/>
          <w:lang w:val="en" w:eastAsia="en-GB"/>
        </w:rPr>
        <w:t xml:space="preserve"> or </w:t>
      </w:r>
      <w:r w:rsidR="006B5BAB" w:rsidRPr="007960C0">
        <w:rPr>
          <w:rFonts w:eastAsia="Times New Roman" w:cs="Times New Roman"/>
          <w:sz w:val="24"/>
          <w:szCs w:val="24"/>
          <w:lang w:val="en" w:eastAsia="en-GB"/>
        </w:rPr>
        <w:t>if any of your details such as d</w:t>
      </w:r>
      <w:r w:rsidRPr="007960C0">
        <w:rPr>
          <w:rFonts w:eastAsia="Times New Roman" w:cs="Times New Roman"/>
          <w:sz w:val="24"/>
          <w:szCs w:val="24"/>
          <w:lang w:val="en" w:eastAsia="en-GB"/>
        </w:rPr>
        <w:t xml:space="preserve">ate of birth is incorrect in order for this to be amended. </w:t>
      </w:r>
      <w:r w:rsidRPr="00332AC7">
        <w:rPr>
          <w:rFonts w:eastAsia="Times New Roman" w:cs="Times New Roman"/>
          <w:b/>
          <w:sz w:val="24"/>
          <w:szCs w:val="24"/>
          <w:lang w:val="en" w:eastAsia="en-GB"/>
        </w:rPr>
        <w:t>You have a responsibility to inform us of any changes so our records are accurate and up to date for you</w:t>
      </w:r>
      <w:r w:rsidR="00BD5615" w:rsidRPr="00332AC7">
        <w:rPr>
          <w:rFonts w:eastAsia="Times New Roman" w:cs="Times New Roman"/>
          <w:b/>
          <w:sz w:val="24"/>
          <w:szCs w:val="24"/>
          <w:lang w:val="en" w:eastAsia="en-GB"/>
        </w:rPr>
        <w:t xml:space="preserve"> and to prevent any possible breach of date confidentiality</w:t>
      </w:r>
      <w:r w:rsidRPr="007960C0">
        <w:rPr>
          <w:rFonts w:eastAsia="Times New Roman" w:cs="Times New Roman"/>
          <w:sz w:val="24"/>
          <w:szCs w:val="24"/>
          <w:lang w:val="en" w:eastAsia="en-GB"/>
        </w:rPr>
        <w:t>.</w:t>
      </w:r>
      <w:r w:rsidR="001F3A44" w:rsidRPr="007960C0">
        <w:rPr>
          <w:rFonts w:eastAsia="Times New Roman" w:cs="Times New Roman"/>
          <w:sz w:val="24"/>
          <w:szCs w:val="24"/>
          <w:lang w:val="en" w:eastAsia="en-GB"/>
        </w:rPr>
        <w:t xml:space="preserve">  By supplying </w:t>
      </w:r>
      <w:r w:rsidR="00BD5615" w:rsidRPr="007960C0">
        <w:rPr>
          <w:rFonts w:eastAsia="Times New Roman" w:cs="Times New Roman"/>
          <w:sz w:val="24"/>
          <w:szCs w:val="24"/>
          <w:lang w:val="en" w:eastAsia="en-GB"/>
        </w:rPr>
        <w:t xml:space="preserve">us </w:t>
      </w:r>
      <w:r w:rsidR="00E82D2E">
        <w:rPr>
          <w:rFonts w:eastAsia="Times New Roman" w:cs="Times New Roman"/>
          <w:sz w:val="24"/>
          <w:szCs w:val="24"/>
          <w:lang w:val="en" w:eastAsia="en-GB"/>
        </w:rPr>
        <w:t>your mobile number we may</w:t>
      </w:r>
      <w:r w:rsidR="001F3A44" w:rsidRPr="007960C0">
        <w:rPr>
          <w:rFonts w:eastAsia="Times New Roman" w:cs="Times New Roman"/>
          <w:sz w:val="24"/>
          <w:szCs w:val="24"/>
          <w:lang w:val="en" w:eastAsia="en-GB"/>
        </w:rPr>
        <w:t xml:space="preserve"> us</w:t>
      </w:r>
      <w:r w:rsidR="00BD5615" w:rsidRPr="007960C0">
        <w:rPr>
          <w:rFonts w:eastAsia="Times New Roman" w:cs="Times New Roman"/>
          <w:sz w:val="24"/>
          <w:szCs w:val="24"/>
          <w:lang w:val="en" w:eastAsia="en-GB"/>
        </w:rPr>
        <w:t>e this to send SMS reminders related to</w:t>
      </w:r>
      <w:r w:rsidR="001F3A44" w:rsidRPr="007960C0">
        <w:rPr>
          <w:rFonts w:eastAsia="Times New Roman" w:cs="Times New Roman"/>
          <w:sz w:val="24"/>
          <w:szCs w:val="24"/>
          <w:lang w:val="en" w:eastAsia="en-GB"/>
        </w:rPr>
        <w:t xml:space="preserve"> your health condition.  Likewise, an email address may be used in future if you have given us this.</w:t>
      </w:r>
    </w:p>
    <w:p w:rsidR="00F55E38" w:rsidRPr="007960C0" w:rsidRDefault="00F55E38" w:rsidP="00F55E38">
      <w:pPr>
        <w:widowControl w:val="0"/>
        <w:spacing w:before="100" w:beforeAutospacing="1" w:after="100" w:afterAutospacing="1"/>
        <w:rPr>
          <w:rFonts w:eastAsia="Times New Roman" w:cs="Times New Roman"/>
          <w:sz w:val="24"/>
          <w:szCs w:val="24"/>
          <w:lang w:val="en" w:eastAsia="en-GB"/>
        </w:rPr>
      </w:pPr>
    </w:p>
    <w:p w:rsidR="00617C49" w:rsidRPr="00332AC7" w:rsidRDefault="00617C49"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bCs/>
          <w:sz w:val="24"/>
          <w:szCs w:val="24"/>
          <w:lang w:val="en" w:eastAsia="en-GB"/>
        </w:rPr>
        <w:t>Notification</w:t>
      </w:r>
    </w:p>
    <w:p w:rsidR="00617C49" w:rsidRDefault="00617C49" w:rsidP="00F55E38">
      <w:pPr>
        <w:widowControl w:val="0"/>
        <w:spacing w:before="100" w:beforeAutospacing="1" w:after="100" w:afterAutospacing="1"/>
        <w:rPr>
          <w:rFonts w:ascii="Arial" w:hAnsi="Arial" w:cs="Arial"/>
          <w:color w:val="000000"/>
          <w:lang w:val="en"/>
        </w:rPr>
      </w:pPr>
      <w:r w:rsidRPr="007960C0">
        <w:rPr>
          <w:rFonts w:eastAsia="Times New Roman" w:cs="Times New Roman"/>
          <w:sz w:val="24"/>
          <w:szCs w:val="24"/>
          <w:lang w:val="en" w:eastAsia="en-GB"/>
        </w:rPr>
        <w:t>The Data Protection Act 1998 requires organisations to register a notification with the Information Commissioner to describe the purpose for which they process personal and sensitive information.</w:t>
      </w:r>
      <w:r w:rsidR="00BD5615" w:rsidRPr="007960C0">
        <w:rPr>
          <w:rFonts w:eastAsia="Times New Roman" w:cs="Times New Roman"/>
          <w:sz w:val="24"/>
          <w:szCs w:val="24"/>
          <w:lang w:val="en" w:eastAsia="en-GB"/>
        </w:rPr>
        <w:t xml:space="preserve">  </w:t>
      </w:r>
      <w:r w:rsidRPr="007960C0">
        <w:rPr>
          <w:rFonts w:eastAsia="Times New Roman" w:cs="Times New Roman"/>
          <w:sz w:val="24"/>
          <w:szCs w:val="24"/>
          <w:lang w:val="en" w:eastAsia="en-GB"/>
        </w:rPr>
        <w:t xml:space="preserve">This information is publicly available on the information </w:t>
      </w:r>
      <w:r w:rsidR="00D92C3F" w:rsidRPr="007960C0">
        <w:rPr>
          <w:rFonts w:eastAsia="Times New Roman" w:cs="Times New Roman"/>
          <w:sz w:val="24"/>
          <w:szCs w:val="24"/>
          <w:lang w:val="en" w:eastAsia="en-GB"/>
        </w:rPr>
        <w:t>commissioner’s</w:t>
      </w:r>
      <w:r w:rsidRPr="007960C0">
        <w:rPr>
          <w:rFonts w:eastAsia="Times New Roman" w:cs="Times New Roman"/>
          <w:sz w:val="24"/>
          <w:szCs w:val="24"/>
          <w:lang w:val="en" w:eastAsia="en-GB"/>
        </w:rPr>
        <w:t xml:space="preserve"> office website </w:t>
      </w:r>
      <w:hyperlink r:id="rId10" w:history="1">
        <w:r w:rsidR="00BD5615" w:rsidRPr="007960C0">
          <w:rPr>
            <w:rStyle w:val="Hyperlink"/>
            <w:rFonts w:eastAsia="Times New Roman" w:cs="Times New Roman"/>
            <w:sz w:val="24"/>
            <w:szCs w:val="24"/>
            <w:lang w:val="en" w:eastAsia="en-GB"/>
          </w:rPr>
          <w:t>www.ico.org.uk</w:t>
        </w:r>
      </w:hyperlink>
      <w:r w:rsidR="00BD5615" w:rsidRPr="007960C0">
        <w:rPr>
          <w:rFonts w:eastAsia="Times New Roman" w:cs="Times New Roman"/>
          <w:sz w:val="24"/>
          <w:szCs w:val="24"/>
          <w:lang w:val="en" w:eastAsia="en-GB"/>
        </w:rPr>
        <w:t xml:space="preserve">  </w:t>
      </w:r>
      <w:r w:rsidRPr="007960C0">
        <w:rPr>
          <w:rFonts w:eastAsia="Times New Roman" w:cs="Times New Roman"/>
          <w:sz w:val="24"/>
          <w:szCs w:val="24"/>
          <w:lang w:val="en" w:eastAsia="en-GB"/>
        </w:rPr>
        <w:t>The p</w:t>
      </w:r>
      <w:r w:rsidR="00781F51">
        <w:rPr>
          <w:rFonts w:eastAsia="Times New Roman" w:cs="Times New Roman"/>
          <w:sz w:val="24"/>
          <w:szCs w:val="24"/>
          <w:lang w:val="en" w:eastAsia="en-GB"/>
        </w:rPr>
        <w:t>ractice is registered with the Information C</w:t>
      </w:r>
      <w:r w:rsidRPr="007960C0">
        <w:rPr>
          <w:rFonts w:eastAsia="Times New Roman" w:cs="Times New Roman"/>
          <w:sz w:val="24"/>
          <w:szCs w:val="24"/>
          <w:lang w:val="en" w:eastAsia="en-GB"/>
        </w:rPr>
        <w:t>ommissio</w:t>
      </w:r>
      <w:r w:rsidR="00781F51">
        <w:rPr>
          <w:rFonts w:eastAsia="Times New Roman" w:cs="Times New Roman"/>
          <w:sz w:val="24"/>
          <w:szCs w:val="24"/>
          <w:lang w:val="en" w:eastAsia="en-GB"/>
        </w:rPr>
        <w:t>ners O</w:t>
      </w:r>
      <w:r w:rsidRPr="007960C0">
        <w:rPr>
          <w:rFonts w:eastAsia="Times New Roman" w:cs="Times New Roman"/>
          <w:sz w:val="24"/>
          <w:szCs w:val="24"/>
          <w:lang w:val="en" w:eastAsia="en-GB"/>
        </w:rPr>
        <w:t>ffice (ICO).</w:t>
      </w:r>
      <w:r w:rsidR="00781F51">
        <w:rPr>
          <w:rFonts w:eastAsia="Times New Roman" w:cs="Times New Roman"/>
          <w:sz w:val="24"/>
          <w:szCs w:val="24"/>
          <w:lang w:val="en" w:eastAsia="en-GB"/>
        </w:rPr>
        <w:t xml:space="preserve">  Registration Number: </w:t>
      </w:r>
      <w:r w:rsidR="00781F51">
        <w:rPr>
          <w:rFonts w:ascii="Arial" w:hAnsi="Arial" w:cs="Arial"/>
          <w:color w:val="000000"/>
          <w:lang w:val="en"/>
        </w:rPr>
        <w:t>Z7082058</w:t>
      </w:r>
    </w:p>
    <w:p w:rsidR="00781F51" w:rsidRDefault="00794037" w:rsidP="00F55E38">
      <w:pPr>
        <w:widowControl w:val="0"/>
        <w:spacing w:before="100" w:beforeAutospacing="1" w:after="100" w:afterAutospacing="1"/>
        <w:rPr>
          <w:rFonts w:eastAsia="Times New Roman" w:cs="Times New Roman"/>
          <w:sz w:val="24"/>
          <w:szCs w:val="24"/>
          <w:lang w:val="en" w:eastAsia="en-GB"/>
        </w:rPr>
      </w:pPr>
      <w:hyperlink r:id="rId11" w:history="1">
        <w:r w:rsidR="00781F51" w:rsidRPr="00022231">
          <w:rPr>
            <w:rStyle w:val="Hyperlink"/>
            <w:rFonts w:eastAsia="Times New Roman" w:cs="Times New Roman"/>
            <w:sz w:val="24"/>
            <w:szCs w:val="24"/>
            <w:lang w:val="en" w:eastAsia="en-GB"/>
          </w:rPr>
          <w:t>https://ico.org.uk/ESDWebPages/Entry/Z7082058</w:t>
        </w:r>
      </w:hyperlink>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w:t>
      </w:r>
    </w:p>
    <w:p w:rsidR="00332AC7" w:rsidRDefault="00617C49" w:rsidP="00F55E38">
      <w:pPr>
        <w:widowControl w:val="0"/>
        <w:spacing w:before="100" w:beforeAutospacing="1" w:after="100" w:afterAutospacing="1"/>
        <w:rPr>
          <w:rFonts w:eastAsia="Times New Roman" w:cs="Times New Roman"/>
          <w:sz w:val="24"/>
          <w:szCs w:val="24"/>
          <w:lang w:val="en" w:eastAsia="en-GB"/>
        </w:rPr>
      </w:pPr>
      <w:r w:rsidRPr="00332AC7">
        <w:rPr>
          <w:rFonts w:eastAsia="Times New Roman" w:cs="Times New Roman"/>
          <w:b/>
          <w:bCs/>
          <w:sz w:val="24"/>
          <w:szCs w:val="24"/>
          <w:lang w:val="en" w:eastAsia="en-GB"/>
        </w:rPr>
        <w:t>Who is the Data Controller?</w:t>
      </w:r>
      <w:r w:rsidR="001F3A44" w:rsidRPr="007960C0">
        <w:rPr>
          <w:rFonts w:eastAsia="Times New Roman" w:cs="Times New Roman"/>
          <w:sz w:val="24"/>
          <w:szCs w:val="24"/>
          <w:lang w:val="en" w:eastAsia="en-GB"/>
        </w:rPr>
        <w:t xml:space="preserve">  </w:t>
      </w:r>
    </w:p>
    <w:p w:rsidR="00617C49" w:rsidRPr="007960C0" w:rsidRDefault="00617C49"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The Data Controller, responsible for keeping your information secure and confidential is:</w:t>
      </w:r>
      <w:r w:rsidR="001F3A44" w:rsidRPr="007960C0">
        <w:rPr>
          <w:rFonts w:eastAsia="Times New Roman" w:cs="Times New Roman"/>
          <w:sz w:val="24"/>
          <w:szCs w:val="24"/>
          <w:lang w:val="en" w:eastAsia="en-GB"/>
        </w:rPr>
        <w:t xml:space="preserve">  </w:t>
      </w:r>
      <w:r w:rsidRPr="007960C0">
        <w:rPr>
          <w:rFonts w:eastAsia="Times New Roman" w:cs="Times New Roman"/>
          <w:sz w:val="24"/>
          <w:szCs w:val="24"/>
          <w:lang w:val="en" w:eastAsia="en-GB"/>
        </w:rPr>
        <w:t>Springfield Medical Practice</w:t>
      </w:r>
      <w:r w:rsidR="00F76E72" w:rsidRPr="007960C0">
        <w:rPr>
          <w:rFonts w:eastAsia="Times New Roman" w:cs="Times New Roman"/>
          <w:sz w:val="24"/>
          <w:szCs w:val="24"/>
          <w:lang w:val="en" w:eastAsia="en-GB"/>
        </w:rPr>
        <w:t>.</w:t>
      </w:r>
      <w:r w:rsidR="00781F51">
        <w:rPr>
          <w:rFonts w:eastAsia="Times New Roman" w:cs="Times New Roman"/>
          <w:sz w:val="24"/>
          <w:szCs w:val="24"/>
          <w:lang w:val="en" w:eastAsia="en-GB"/>
        </w:rPr>
        <w:t xml:space="preserve"> </w:t>
      </w:r>
      <w:r w:rsidR="00F76E72" w:rsidRPr="007960C0">
        <w:rPr>
          <w:rFonts w:eastAsia="Times New Roman" w:cs="Times New Roman"/>
          <w:sz w:val="24"/>
          <w:szCs w:val="24"/>
          <w:lang w:val="en" w:eastAsia="en-GB"/>
        </w:rPr>
        <w:t xml:space="preserve"> The Data Protect</w:t>
      </w:r>
      <w:r w:rsidR="00F55E38">
        <w:rPr>
          <w:rFonts w:eastAsia="Times New Roman" w:cs="Times New Roman"/>
          <w:sz w:val="24"/>
          <w:szCs w:val="24"/>
          <w:lang w:val="en" w:eastAsia="en-GB"/>
        </w:rPr>
        <w:t xml:space="preserve">ion Officer is to be decided, </w:t>
      </w:r>
      <w:r w:rsidR="00374D85">
        <w:rPr>
          <w:rFonts w:eastAsia="Times New Roman" w:cs="Times New Roman"/>
          <w:sz w:val="24"/>
          <w:szCs w:val="24"/>
          <w:lang w:val="en" w:eastAsia="en-GB"/>
        </w:rPr>
        <w:t xml:space="preserve">in collaboration with Coventry and Rugby CCG, </w:t>
      </w:r>
      <w:r w:rsidR="00F55E38">
        <w:rPr>
          <w:rFonts w:eastAsia="Times New Roman" w:cs="Times New Roman"/>
          <w:sz w:val="24"/>
          <w:szCs w:val="24"/>
          <w:lang w:val="en" w:eastAsia="en-GB"/>
        </w:rPr>
        <w:t xml:space="preserve">but </w:t>
      </w:r>
      <w:r w:rsidR="00374D85">
        <w:rPr>
          <w:rFonts w:eastAsia="Times New Roman" w:cs="Times New Roman"/>
          <w:sz w:val="24"/>
          <w:szCs w:val="24"/>
          <w:lang w:val="en" w:eastAsia="en-GB"/>
        </w:rPr>
        <w:t>currently our Practice Manager will fulfill that role for the practice.</w:t>
      </w:r>
    </w:p>
    <w:p w:rsidR="00D92C3F" w:rsidRDefault="00D92C3F" w:rsidP="00F55E38">
      <w:pPr>
        <w:widowControl w:val="0"/>
        <w:spacing w:before="100" w:beforeAutospacing="1" w:after="100" w:afterAutospacing="1"/>
        <w:rPr>
          <w:rFonts w:eastAsia="Times New Roman" w:cs="Times New Roman"/>
          <w:b/>
          <w:bCs/>
          <w:sz w:val="24"/>
          <w:szCs w:val="24"/>
          <w:lang w:val="en" w:eastAsia="en-GB"/>
        </w:rPr>
      </w:pPr>
    </w:p>
    <w:p w:rsidR="00D92C3F" w:rsidRPr="00332AC7" w:rsidRDefault="00D92C3F" w:rsidP="00F55E38">
      <w:pPr>
        <w:widowControl w:val="0"/>
        <w:spacing w:before="100" w:beforeAutospacing="1" w:after="100" w:afterAutospacing="1"/>
        <w:rPr>
          <w:rFonts w:eastAsia="Times New Roman" w:cs="Times New Roman"/>
          <w:b/>
          <w:sz w:val="24"/>
          <w:szCs w:val="24"/>
          <w:lang w:val="en" w:eastAsia="en-GB"/>
        </w:rPr>
      </w:pPr>
      <w:r w:rsidRPr="00332AC7">
        <w:rPr>
          <w:rFonts w:eastAsia="Times New Roman" w:cs="Times New Roman"/>
          <w:b/>
          <w:bCs/>
          <w:sz w:val="24"/>
          <w:szCs w:val="24"/>
          <w:lang w:val="en" w:eastAsia="en-GB"/>
        </w:rPr>
        <w:t>Objections / Complaints</w:t>
      </w:r>
    </w:p>
    <w:p w:rsidR="00D92C3F" w:rsidRPr="007960C0" w:rsidRDefault="00D92C3F" w:rsidP="00F55E38">
      <w:pPr>
        <w:widowControl w:val="0"/>
        <w:spacing w:before="100" w:beforeAutospacing="1" w:after="100" w:afterAutospacing="1"/>
        <w:rPr>
          <w:rFonts w:eastAsia="Times New Roman" w:cs="Times New Roman"/>
          <w:sz w:val="24"/>
          <w:szCs w:val="24"/>
          <w:lang w:val="en" w:eastAsia="en-GB"/>
        </w:rPr>
      </w:pPr>
      <w:r w:rsidRPr="007960C0">
        <w:rPr>
          <w:rFonts w:eastAsia="Times New Roman" w:cs="Times New Roman"/>
          <w:sz w:val="24"/>
          <w:szCs w:val="24"/>
          <w:lang w:val="en" w:eastAsia="en-GB"/>
        </w:rPr>
        <w:t xml:space="preserve">Should you have concerns about how your information is managed at the GP, please contact the GP Practice Manager. </w:t>
      </w:r>
      <w:r>
        <w:rPr>
          <w:rFonts w:eastAsia="Times New Roman" w:cs="Times New Roman"/>
          <w:sz w:val="24"/>
          <w:szCs w:val="24"/>
          <w:lang w:val="en" w:eastAsia="en-GB"/>
        </w:rPr>
        <w:t xml:space="preserve"> </w:t>
      </w:r>
      <w:r w:rsidRPr="007960C0">
        <w:rPr>
          <w:rFonts w:eastAsia="Times New Roman" w:cs="Times New Roman"/>
          <w:sz w:val="24"/>
          <w:szCs w:val="24"/>
          <w:lang w:val="en" w:eastAsia="en-GB"/>
        </w:rPr>
        <w:t>If you are happy for your data to be extracted and used for the purposes described in this privacy notice then you do not need to do anything. If you have any concerns about how your data is shared then please contact the practice.</w:t>
      </w:r>
    </w:p>
    <w:p w:rsidR="001F3A44" w:rsidRDefault="00617C49" w:rsidP="00F55E38">
      <w:pPr>
        <w:widowControl w:val="0"/>
        <w:rPr>
          <w:rFonts w:eastAsia="Times New Roman" w:cs="Times New Roman"/>
          <w:sz w:val="24"/>
          <w:szCs w:val="24"/>
          <w:lang w:val="en" w:eastAsia="en-GB"/>
        </w:rPr>
      </w:pPr>
      <w:r w:rsidRPr="007960C0">
        <w:rPr>
          <w:rFonts w:eastAsia="Times New Roman" w:cs="Times New Roman"/>
          <w:sz w:val="24"/>
          <w:szCs w:val="24"/>
          <w:lang w:val="en" w:eastAsia="en-GB"/>
        </w:rPr>
        <w:t>Kim Furnival</w:t>
      </w:r>
      <w:r w:rsidR="001F3A44" w:rsidRPr="007960C0">
        <w:rPr>
          <w:rFonts w:eastAsia="Times New Roman" w:cs="Times New Roman"/>
          <w:sz w:val="24"/>
          <w:szCs w:val="24"/>
          <w:lang w:val="en" w:eastAsia="en-GB"/>
        </w:rPr>
        <w:t xml:space="preserve"> </w:t>
      </w:r>
    </w:p>
    <w:p w:rsidR="006A55A9" w:rsidRPr="007960C0" w:rsidRDefault="006A55A9" w:rsidP="00F55E38">
      <w:pPr>
        <w:widowControl w:val="0"/>
        <w:rPr>
          <w:rFonts w:eastAsia="Times New Roman" w:cs="Times New Roman"/>
          <w:sz w:val="24"/>
          <w:szCs w:val="24"/>
          <w:lang w:val="en" w:eastAsia="en-GB"/>
        </w:rPr>
      </w:pPr>
      <w:r>
        <w:rPr>
          <w:rFonts w:eastAsia="Times New Roman" w:cs="Times New Roman"/>
          <w:sz w:val="24"/>
          <w:szCs w:val="24"/>
          <w:lang w:val="en" w:eastAsia="en-GB"/>
        </w:rPr>
        <w:t>Practice Manager</w:t>
      </w:r>
    </w:p>
    <w:p w:rsidR="00617C49" w:rsidRPr="007960C0" w:rsidRDefault="00617C49" w:rsidP="00F55E38">
      <w:pPr>
        <w:widowControl w:val="0"/>
        <w:rPr>
          <w:rFonts w:eastAsia="Times New Roman" w:cs="Times New Roman"/>
          <w:sz w:val="24"/>
          <w:szCs w:val="24"/>
          <w:lang w:val="en" w:eastAsia="en-GB"/>
        </w:rPr>
      </w:pPr>
      <w:r w:rsidRPr="007960C0">
        <w:rPr>
          <w:rFonts w:eastAsia="Times New Roman" w:cs="Times New Roman"/>
          <w:sz w:val="24"/>
          <w:szCs w:val="24"/>
          <w:lang w:val="en" w:eastAsia="en-GB"/>
        </w:rPr>
        <w:t>Springfield Medical Practice</w:t>
      </w:r>
    </w:p>
    <w:p w:rsidR="00617C49" w:rsidRPr="007960C0" w:rsidRDefault="00617C49" w:rsidP="00F55E38">
      <w:pPr>
        <w:widowControl w:val="0"/>
        <w:rPr>
          <w:rFonts w:eastAsia="Times New Roman" w:cs="Times New Roman"/>
          <w:sz w:val="24"/>
          <w:szCs w:val="24"/>
          <w:lang w:val="en" w:eastAsia="en-GB"/>
        </w:rPr>
      </w:pPr>
      <w:r w:rsidRPr="007960C0">
        <w:rPr>
          <w:rFonts w:eastAsia="Times New Roman" w:cs="Times New Roman"/>
          <w:sz w:val="24"/>
          <w:szCs w:val="24"/>
          <w:lang w:val="en" w:eastAsia="en-GB"/>
        </w:rPr>
        <w:t>Keresley Green Medical Centre</w:t>
      </w:r>
    </w:p>
    <w:p w:rsidR="00617C49" w:rsidRPr="007960C0" w:rsidRDefault="006A55A9" w:rsidP="00F55E38">
      <w:pPr>
        <w:widowControl w:val="0"/>
        <w:rPr>
          <w:rFonts w:eastAsia="Times New Roman" w:cs="Times New Roman"/>
          <w:sz w:val="24"/>
          <w:szCs w:val="24"/>
          <w:lang w:val="en" w:eastAsia="en-GB"/>
        </w:rPr>
      </w:pPr>
      <w:r>
        <w:rPr>
          <w:rFonts w:eastAsia="Times New Roman" w:cs="Times New Roman"/>
          <w:sz w:val="24"/>
          <w:szCs w:val="24"/>
          <w:lang w:val="en" w:eastAsia="en-GB"/>
        </w:rPr>
        <w:t>Bennetts Road</w:t>
      </w:r>
      <w:r w:rsidR="00617C49" w:rsidRPr="007960C0">
        <w:rPr>
          <w:rFonts w:eastAsia="Times New Roman" w:cs="Times New Roman"/>
          <w:sz w:val="24"/>
          <w:szCs w:val="24"/>
          <w:lang w:val="en" w:eastAsia="en-GB"/>
        </w:rPr>
        <w:t xml:space="preserve"> South</w:t>
      </w:r>
    </w:p>
    <w:p w:rsidR="00617C49" w:rsidRPr="007960C0" w:rsidRDefault="00617C49" w:rsidP="00F55E38">
      <w:pPr>
        <w:widowControl w:val="0"/>
        <w:rPr>
          <w:rFonts w:eastAsia="Times New Roman" w:cs="Times New Roman"/>
          <w:sz w:val="24"/>
          <w:szCs w:val="24"/>
          <w:lang w:val="en" w:eastAsia="en-GB"/>
        </w:rPr>
      </w:pPr>
      <w:r w:rsidRPr="007960C0">
        <w:rPr>
          <w:rFonts w:eastAsia="Times New Roman" w:cs="Times New Roman"/>
          <w:sz w:val="24"/>
          <w:szCs w:val="24"/>
          <w:lang w:val="en" w:eastAsia="en-GB"/>
        </w:rPr>
        <w:t>Coventry</w:t>
      </w:r>
    </w:p>
    <w:p w:rsidR="00617C49" w:rsidRDefault="00617C49" w:rsidP="00F55E38">
      <w:pPr>
        <w:widowControl w:val="0"/>
        <w:rPr>
          <w:rFonts w:eastAsia="Times New Roman" w:cs="Times New Roman"/>
          <w:sz w:val="24"/>
          <w:szCs w:val="24"/>
          <w:lang w:val="en" w:eastAsia="en-GB"/>
        </w:rPr>
      </w:pPr>
      <w:r w:rsidRPr="007960C0">
        <w:rPr>
          <w:rFonts w:eastAsia="Times New Roman" w:cs="Times New Roman"/>
          <w:sz w:val="24"/>
          <w:szCs w:val="24"/>
          <w:lang w:val="en" w:eastAsia="en-GB"/>
        </w:rPr>
        <w:t>CV6 2FL </w:t>
      </w:r>
    </w:p>
    <w:p w:rsidR="00754734" w:rsidRPr="007960C0" w:rsidRDefault="00617C49" w:rsidP="00F55E38">
      <w:pPr>
        <w:widowControl w:val="0"/>
        <w:spacing w:before="100" w:beforeAutospacing="1" w:after="100" w:afterAutospacing="1"/>
        <w:rPr>
          <w:sz w:val="24"/>
          <w:szCs w:val="24"/>
        </w:rPr>
      </w:pPr>
      <w:r w:rsidRPr="007960C0">
        <w:rPr>
          <w:rFonts w:eastAsia="Times New Roman" w:cs="Times New Roman"/>
          <w:sz w:val="24"/>
          <w:szCs w:val="24"/>
          <w:lang w:val="en" w:eastAsia="en-GB"/>
        </w:rPr>
        <w:t>If you are still unhappy following a review by the Practice you can then complain to the Information Commissioners Office (ICO). www.org.uk, casework@ico.org.uk, telephone: 0303 123 1113 (local rate) or 01625 545 745</w:t>
      </w:r>
    </w:p>
    <w:sectPr w:rsidR="00754734" w:rsidRPr="007960C0" w:rsidSect="006B5BAB">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37" w:rsidRDefault="00794037" w:rsidP="00FC310D">
      <w:r>
        <w:separator/>
      </w:r>
    </w:p>
  </w:endnote>
  <w:endnote w:type="continuationSeparator" w:id="0">
    <w:p w:rsidR="00794037" w:rsidRDefault="00794037" w:rsidP="00FC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72" w:rsidRDefault="008629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Springfield Medical Practice – Last reviewed and modified May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4D85" w:rsidRPr="00374D8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C310D" w:rsidRPr="00B43458" w:rsidRDefault="00FC310D">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37" w:rsidRDefault="00794037" w:rsidP="00FC310D">
      <w:r>
        <w:separator/>
      </w:r>
    </w:p>
  </w:footnote>
  <w:footnote w:type="continuationSeparator" w:id="0">
    <w:p w:rsidR="00794037" w:rsidRDefault="00794037" w:rsidP="00FC3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6ED"/>
    <w:multiLevelType w:val="multilevel"/>
    <w:tmpl w:val="248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2522"/>
    <w:multiLevelType w:val="hybridMultilevel"/>
    <w:tmpl w:val="9C84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8B7AD4"/>
    <w:multiLevelType w:val="multilevel"/>
    <w:tmpl w:val="CC56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A5501"/>
    <w:multiLevelType w:val="hybridMultilevel"/>
    <w:tmpl w:val="B1B8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235B2"/>
    <w:multiLevelType w:val="multilevel"/>
    <w:tmpl w:val="4E0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36F2B"/>
    <w:multiLevelType w:val="multilevel"/>
    <w:tmpl w:val="3F7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17604"/>
    <w:multiLevelType w:val="multilevel"/>
    <w:tmpl w:val="7BC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90599"/>
    <w:multiLevelType w:val="multilevel"/>
    <w:tmpl w:val="D71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019AA"/>
    <w:multiLevelType w:val="hybridMultilevel"/>
    <w:tmpl w:val="7A00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1C4A82"/>
    <w:multiLevelType w:val="multilevel"/>
    <w:tmpl w:val="34A0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4B6349"/>
    <w:multiLevelType w:val="hybridMultilevel"/>
    <w:tmpl w:val="55B0CBC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nsid w:val="60073860"/>
    <w:multiLevelType w:val="multilevel"/>
    <w:tmpl w:val="E5FE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442B08"/>
    <w:multiLevelType w:val="multilevel"/>
    <w:tmpl w:val="338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660B8"/>
    <w:multiLevelType w:val="hybridMultilevel"/>
    <w:tmpl w:val="67CE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12"/>
  </w:num>
  <w:num w:numId="5">
    <w:abstractNumId w:val="0"/>
  </w:num>
  <w:num w:numId="6">
    <w:abstractNumId w:val="5"/>
  </w:num>
  <w:num w:numId="7">
    <w:abstractNumId w:val="9"/>
  </w:num>
  <w:num w:numId="8">
    <w:abstractNumId w:val="6"/>
  </w:num>
  <w:num w:numId="9">
    <w:abstractNumId w:val="2"/>
  </w:num>
  <w:num w:numId="10">
    <w:abstractNumId w:val="1"/>
  </w:num>
  <w:num w:numId="11">
    <w:abstractNumId w:val="13"/>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49"/>
    <w:rsid w:val="000B018C"/>
    <w:rsid w:val="00125266"/>
    <w:rsid w:val="00156E1E"/>
    <w:rsid w:val="001F3A44"/>
    <w:rsid w:val="00273208"/>
    <w:rsid w:val="002B507D"/>
    <w:rsid w:val="003034A5"/>
    <w:rsid w:val="003074FA"/>
    <w:rsid w:val="00332AC7"/>
    <w:rsid w:val="00374D85"/>
    <w:rsid w:val="0040520B"/>
    <w:rsid w:val="004B091E"/>
    <w:rsid w:val="00560EBE"/>
    <w:rsid w:val="0060592B"/>
    <w:rsid w:val="00617C49"/>
    <w:rsid w:val="006A55A9"/>
    <w:rsid w:val="006B0A02"/>
    <w:rsid w:val="006B5BAB"/>
    <w:rsid w:val="00754734"/>
    <w:rsid w:val="00781F51"/>
    <w:rsid w:val="00794037"/>
    <w:rsid w:val="007960C0"/>
    <w:rsid w:val="007B16F6"/>
    <w:rsid w:val="007F6AB8"/>
    <w:rsid w:val="00862972"/>
    <w:rsid w:val="008962EA"/>
    <w:rsid w:val="008A2591"/>
    <w:rsid w:val="008E4C71"/>
    <w:rsid w:val="008F7CC1"/>
    <w:rsid w:val="009021A2"/>
    <w:rsid w:val="00946F34"/>
    <w:rsid w:val="00996710"/>
    <w:rsid w:val="00AD47AB"/>
    <w:rsid w:val="00AF679C"/>
    <w:rsid w:val="00B01021"/>
    <w:rsid w:val="00B43458"/>
    <w:rsid w:val="00B56FD9"/>
    <w:rsid w:val="00B66E0C"/>
    <w:rsid w:val="00BD5615"/>
    <w:rsid w:val="00C03EC5"/>
    <w:rsid w:val="00C726CD"/>
    <w:rsid w:val="00CC4136"/>
    <w:rsid w:val="00D92C3F"/>
    <w:rsid w:val="00E82D2E"/>
    <w:rsid w:val="00EF7BD2"/>
    <w:rsid w:val="00F55E38"/>
    <w:rsid w:val="00F76E72"/>
    <w:rsid w:val="00FC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C4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7C4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4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7C4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17C49"/>
    <w:rPr>
      <w:color w:val="0000FF"/>
      <w:u w:val="single"/>
    </w:rPr>
  </w:style>
  <w:style w:type="character" w:customStyle="1" w:styleId="is-hidden">
    <w:name w:val="is-hidden"/>
    <w:basedOn w:val="DefaultParagraphFont"/>
    <w:rsid w:val="00617C49"/>
  </w:style>
  <w:style w:type="paragraph" w:customStyle="1" w:styleId="headernotice">
    <w:name w:val="header__notice"/>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eta">
    <w:name w:val="beta"/>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617C4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17C4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17C4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17C49"/>
    <w:rPr>
      <w:rFonts w:ascii="Arial" w:eastAsia="Times New Roman" w:hAnsi="Arial" w:cs="Arial"/>
      <w:vanish/>
      <w:sz w:val="16"/>
      <w:szCs w:val="16"/>
      <w:lang w:eastAsia="en-GB"/>
    </w:rPr>
  </w:style>
  <w:style w:type="paragraph" w:customStyle="1" w:styleId="breadcrumbs">
    <w:name w:val="breadcrumbs"/>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intro">
    <w:name w:val="intro"/>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7C49"/>
    <w:rPr>
      <w:b/>
      <w:bCs/>
    </w:rPr>
  </w:style>
  <w:style w:type="paragraph" w:customStyle="1" w:styleId="u-zero-bottom">
    <w:name w:val="u-zero-bottom"/>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pyright">
    <w:name w:val="copyright"/>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7C49"/>
    <w:rPr>
      <w:rFonts w:ascii="Tahoma" w:hAnsi="Tahoma" w:cs="Tahoma"/>
      <w:sz w:val="16"/>
      <w:szCs w:val="16"/>
    </w:rPr>
  </w:style>
  <w:style w:type="character" w:customStyle="1" w:styleId="BalloonTextChar">
    <w:name w:val="Balloon Text Char"/>
    <w:basedOn w:val="DefaultParagraphFont"/>
    <w:link w:val="BalloonText"/>
    <w:uiPriority w:val="99"/>
    <w:semiHidden/>
    <w:rsid w:val="00617C49"/>
    <w:rPr>
      <w:rFonts w:ascii="Tahoma" w:hAnsi="Tahoma" w:cs="Tahoma"/>
      <w:sz w:val="16"/>
      <w:szCs w:val="16"/>
    </w:rPr>
  </w:style>
  <w:style w:type="paragraph" w:styleId="ListParagraph">
    <w:name w:val="List Paragraph"/>
    <w:basedOn w:val="Normal"/>
    <w:uiPriority w:val="34"/>
    <w:qFormat/>
    <w:rsid w:val="006B5BAB"/>
    <w:pPr>
      <w:ind w:left="720"/>
      <w:contextualSpacing/>
    </w:pPr>
  </w:style>
  <w:style w:type="character" w:customStyle="1" w:styleId="UnresolvedMention">
    <w:name w:val="Unresolved Mention"/>
    <w:basedOn w:val="DefaultParagraphFont"/>
    <w:uiPriority w:val="99"/>
    <w:semiHidden/>
    <w:unhideWhenUsed/>
    <w:rsid w:val="00BD5615"/>
    <w:rPr>
      <w:color w:val="605E5C"/>
      <w:shd w:val="clear" w:color="auto" w:fill="E1DFDD"/>
    </w:rPr>
  </w:style>
  <w:style w:type="paragraph" w:styleId="Header">
    <w:name w:val="header"/>
    <w:basedOn w:val="Normal"/>
    <w:link w:val="HeaderChar"/>
    <w:uiPriority w:val="99"/>
    <w:unhideWhenUsed/>
    <w:rsid w:val="00FC310D"/>
    <w:pPr>
      <w:tabs>
        <w:tab w:val="center" w:pos="4513"/>
        <w:tab w:val="right" w:pos="9026"/>
      </w:tabs>
    </w:pPr>
  </w:style>
  <w:style w:type="character" w:customStyle="1" w:styleId="HeaderChar">
    <w:name w:val="Header Char"/>
    <w:basedOn w:val="DefaultParagraphFont"/>
    <w:link w:val="Header"/>
    <w:uiPriority w:val="99"/>
    <w:rsid w:val="00FC310D"/>
  </w:style>
  <w:style w:type="paragraph" w:styleId="Footer">
    <w:name w:val="footer"/>
    <w:basedOn w:val="Normal"/>
    <w:link w:val="FooterChar"/>
    <w:uiPriority w:val="99"/>
    <w:unhideWhenUsed/>
    <w:rsid w:val="00FC310D"/>
    <w:pPr>
      <w:tabs>
        <w:tab w:val="center" w:pos="4513"/>
        <w:tab w:val="right" w:pos="9026"/>
      </w:tabs>
    </w:pPr>
  </w:style>
  <w:style w:type="character" w:customStyle="1" w:styleId="FooterChar">
    <w:name w:val="Footer Char"/>
    <w:basedOn w:val="DefaultParagraphFont"/>
    <w:link w:val="Footer"/>
    <w:uiPriority w:val="99"/>
    <w:rsid w:val="00FC310D"/>
  </w:style>
  <w:style w:type="character" w:styleId="CommentReference">
    <w:name w:val="annotation reference"/>
    <w:basedOn w:val="DefaultParagraphFont"/>
    <w:uiPriority w:val="99"/>
    <w:semiHidden/>
    <w:unhideWhenUsed/>
    <w:rsid w:val="00AF679C"/>
    <w:rPr>
      <w:sz w:val="16"/>
      <w:szCs w:val="16"/>
    </w:rPr>
  </w:style>
  <w:style w:type="paragraph" w:styleId="CommentText">
    <w:name w:val="annotation text"/>
    <w:basedOn w:val="Normal"/>
    <w:link w:val="CommentTextChar"/>
    <w:uiPriority w:val="99"/>
    <w:semiHidden/>
    <w:unhideWhenUsed/>
    <w:rsid w:val="00AF679C"/>
    <w:rPr>
      <w:szCs w:val="20"/>
    </w:rPr>
  </w:style>
  <w:style w:type="character" w:customStyle="1" w:styleId="CommentTextChar">
    <w:name w:val="Comment Text Char"/>
    <w:basedOn w:val="DefaultParagraphFont"/>
    <w:link w:val="CommentText"/>
    <w:uiPriority w:val="99"/>
    <w:semiHidden/>
    <w:rsid w:val="00AF679C"/>
    <w:rPr>
      <w:szCs w:val="20"/>
    </w:rPr>
  </w:style>
  <w:style w:type="paragraph" w:styleId="CommentSubject">
    <w:name w:val="annotation subject"/>
    <w:basedOn w:val="CommentText"/>
    <w:next w:val="CommentText"/>
    <w:link w:val="CommentSubjectChar"/>
    <w:uiPriority w:val="99"/>
    <w:semiHidden/>
    <w:unhideWhenUsed/>
    <w:rsid w:val="00AF679C"/>
    <w:rPr>
      <w:b/>
      <w:bCs/>
    </w:rPr>
  </w:style>
  <w:style w:type="character" w:customStyle="1" w:styleId="CommentSubjectChar">
    <w:name w:val="Comment Subject Char"/>
    <w:basedOn w:val="CommentTextChar"/>
    <w:link w:val="CommentSubject"/>
    <w:uiPriority w:val="99"/>
    <w:semiHidden/>
    <w:rsid w:val="00AF679C"/>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C4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7C4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4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7C4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17C49"/>
    <w:rPr>
      <w:color w:val="0000FF"/>
      <w:u w:val="single"/>
    </w:rPr>
  </w:style>
  <w:style w:type="character" w:customStyle="1" w:styleId="is-hidden">
    <w:name w:val="is-hidden"/>
    <w:basedOn w:val="DefaultParagraphFont"/>
    <w:rsid w:val="00617C49"/>
  </w:style>
  <w:style w:type="paragraph" w:customStyle="1" w:styleId="headernotice">
    <w:name w:val="header__notice"/>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eta">
    <w:name w:val="beta"/>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617C4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17C4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17C4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17C49"/>
    <w:rPr>
      <w:rFonts w:ascii="Arial" w:eastAsia="Times New Roman" w:hAnsi="Arial" w:cs="Arial"/>
      <w:vanish/>
      <w:sz w:val="16"/>
      <w:szCs w:val="16"/>
      <w:lang w:eastAsia="en-GB"/>
    </w:rPr>
  </w:style>
  <w:style w:type="paragraph" w:customStyle="1" w:styleId="breadcrumbs">
    <w:name w:val="breadcrumbs"/>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intro">
    <w:name w:val="intro"/>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7C49"/>
    <w:rPr>
      <w:b/>
      <w:bCs/>
    </w:rPr>
  </w:style>
  <w:style w:type="paragraph" w:customStyle="1" w:styleId="u-zero-bottom">
    <w:name w:val="u-zero-bottom"/>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pyright">
    <w:name w:val="copyright"/>
    <w:basedOn w:val="Normal"/>
    <w:rsid w:val="00617C49"/>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7C49"/>
    <w:rPr>
      <w:rFonts w:ascii="Tahoma" w:hAnsi="Tahoma" w:cs="Tahoma"/>
      <w:sz w:val="16"/>
      <w:szCs w:val="16"/>
    </w:rPr>
  </w:style>
  <w:style w:type="character" w:customStyle="1" w:styleId="BalloonTextChar">
    <w:name w:val="Balloon Text Char"/>
    <w:basedOn w:val="DefaultParagraphFont"/>
    <w:link w:val="BalloonText"/>
    <w:uiPriority w:val="99"/>
    <w:semiHidden/>
    <w:rsid w:val="00617C49"/>
    <w:rPr>
      <w:rFonts w:ascii="Tahoma" w:hAnsi="Tahoma" w:cs="Tahoma"/>
      <w:sz w:val="16"/>
      <w:szCs w:val="16"/>
    </w:rPr>
  </w:style>
  <w:style w:type="paragraph" w:styleId="ListParagraph">
    <w:name w:val="List Paragraph"/>
    <w:basedOn w:val="Normal"/>
    <w:uiPriority w:val="34"/>
    <w:qFormat/>
    <w:rsid w:val="006B5BAB"/>
    <w:pPr>
      <w:ind w:left="720"/>
      <w:contextualSpacing/>
    </w:pPr>
  </w:style>
  <w:style w:type="character" w:customStyle="1" w:styleId="UnresolvedMention">
    <w:name w:val="Unresolved Mention"/>
    <w:basedOn w:val="DefaultParagraphFont"/>
    <w:uiPriority w:val="99"/>
    <w:semiHidden/>
    <w:unhideWhenUsed/>
    <w:rsid w:val="00BD5615"/>
    <w:rPr>
      <w:color w:val="605E5C"/>
      <w:shd w:val="clear" w:color="auto" w:fill="E1DFDD"/>
    </w:rPr>
  </w:style>
  <w:style w:type="paragraph" w:styleId="Header">
    <w:name w:val="header"/>
    <w:basedOn w:val="Normal"/>
    <w:link w:val="HeaderChar"/>
    <w:uiPriority w:val="99"/>
    <w:unhideWhenUsed/>
    <w:rsid w:val="00FC310D"/>
    <w:pPr>
      <w:tabs>
        <w:tab w:val="center" w:pos="4513"/>
        <w:tab w:val="right" w:pos="9026"/>
      </w:tabs>
    </w:pPr>
  </w:style>
  <w:style w:type="character" w:customStyle="1" w:styleId="HeaderChar">
    <w:name w:val="Header Char"/>
    <w:basedOn w:val="DefaultParagraphFont"/>
    <w:link w:val="Header"/>
    <w:uiPriority w:val="99"/>
    <w:rsid w:val="00FC310D"/>
  </w:style>
  <w:style w:type="paragraph" w:styleId="Footer">
    <w:name w:val="footer"/>
    <w:basedOn w:val="Normal"/>
    <w:link w:val="FooterChar"/>
    <w:uiPriority w:val="99"/>
    <w:unhideWhenUsed/>
    <w:rsid w:val="00FC310D"/>
    <w:pPr>
      <w:tabs>
        <w:tab w:val="center" w:pos="4513"/>
        <w:tab w:val="right" w:pos="9026"/>
      </w:tabs>
    </w:pPr>
  </w:style>
  <w:style w:type="character" w:customStyle="1" w:styleId="FooterChar">
    <w:name w:val="Footer Char"/>
    <w:basedOn w:val="DefaultParagraphFont"/>
    <w:link w:val="Footer"/>
    <w:uiPriority w:val="99"/>
    <w:rsid w:val="00FC310D"/>
  </w:style>
  <w:style w:type="character" w:styleId="CommentReference">
    <w:name w:val="annotation reference"/>
    <w:basedOn w:val="DefaultParagraphFont"/>
    <w:uiPriority w:val="99"/>
    <w:semiHidden/>
    <w:unhideWhenUsed/>
    <w:rsid w:val="00AF679C"/>
    <w:rPr>
      <w:sz w:val="16"/>
      <w:szCs w:val="16"/>
    </w:rPr>
  </w:style>
  <w:style w:type="paragraph" w:styleId="CommentText">
    <w:name w:val="annotation text"/>
    <w:basedOn w:val="Normal"/>
    <w:link w:val="CommentTextChar"/>
    <w:uiPriority w:val="99"/>
    <w:semiHidden/>
    <w:unhideWhenUsed/>
    <w:rsid w:val="00AF679C"/>
    <w:rPr>
      <w:szCs w:val="20"/>
    </w:rPr>
  </w:style>
  <w:style w:type="character" w:customStyle="1" w:styleId="CommentTextChar">
    <w:name w:val="Comment Text Char"/>
    <w:basedOn w:val="DefaultParagraphFont"/>
    <w:link w:val="CommentText"/>
    <w:uiPriority w:val="99"/>
    <w:semiHidden/>
    <w:rsid w:val="00AF679C"/>
    <w:rPr>
      <w:szCs w:val="20"/>
    </w:rPr>
  </w:style>
  <w:style w:type="paragraph" w:styleId="CommentSubject">
    <w:name w:val="annotation subject"/>
    <w:basedOn w:val="CommentText"/>
    <w:next w:val="CommentText"/>
    <w:link w:val="CommentSubjectChar"/>
    <w:uiPriority w:val="99"/>
    <w:semiHidden/>
    <w:unhideWhenUsed/>
    <w:rsid w:val="00AF679C"/>
    <w:rPr>
      <w:b/>
      <w:bCs/>
    </w:rPr>
  </w:style>
  <w:style w:type="character" w:customStyle="1" w:styleId="CommentSubjectChar">
    <w:name w:val="Comment Subject Char"/>
    <w:basedOn w:val="CommentTextChar"/>
    <w:link w:val="CommentSubject"/>
    <w:uiPriority w:val="99"/>
    <w:semiHidden/>
    <w:rsid w:val="00AF679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4913">
      <w:bodyDiv w:val="1"/>
      <w:marLeft w:val="0"/>
      <w:marRight w:val="0"/>
      <w:marTop w:val="0"/>
      <w:marBottom w:val="0"/>
      <w:divBdr>
        <w:top w:val="none" w:sz="0" w:space="0" w:color="auto"/>
        <w:left w:val="none" w:sz="0" w:space="0" w:color="auto"/>
        <w:bottom w:val="none" w:sz="0" w:space="0" w:color="auto"/>
        <w:right w:val="none" w:sz="0" w:space="0" w:color="auto"/>
      </w:divBdr>
      <w:divsChild>
        <w:div w:id="1919438984">
          <w:marLeft w:val="0"/>
          <w:marRight w:val="0"/>
          <w:marTop w:val="0"/>
          <w:marBottom w:val="0"/>
          <w:divBdr>
            <w:top w:val="none" w:sz="0" w:space="0" w:color="auto"/>
            <w:left w:val="none" w:sz="0" w:space="0" w:color="auto"/>
            <w:bottom w:val="none" w:sz="0" w:space="0" w:color="auto"/>
            <w:right w:val="none" w:sz="0" w:space="0" w:color="auto"/>
          </w:divBdr>
          <w:divsChild>
            <w:div w:id="2045248155">
              <w:marLeft w:val="0"/>
              <w:marRight w:val="0"/>
              <w:marTop w:val="0"/>
              <w:marBottom w:val="0"/>
              <w:divBdr>
                <w:top w:val="none" w:sz="0" w:space="0" w:color="auto"/>
                <w:left w:val="none" w:sz="0" w:space="0" w:color="auto"/>
                <w:bottom w:val="none" w:sz="0" w:space="0" w:color="auto"/>
                <w:right w:val="none" w:sz="0" w:space="0" w:color="auto"/>
              </w:divBdr>
              <w:divsChild>
                <w:div w:id="492449902">
                  <w:marLeft w:val="0"/>
                  <w:marRight w:val="0"/>
                  <w:marTop w:val="300"/>
                  <w:marBottom w:val="0"/>
                  <w:divBdr>
                    <w:top w:val="none" w:sz="0" w:space="0" w:color="auto"/>
                    <w:left w:val="none" w:sz="0" w:space="0" w:color="auto"/>
                    <w:bottom w:val="none" w:sz="0" w:space="0" w:color="auto"/>
                    <w:right w:val="none" w:sz="0" w:space="0" w:color="auto"/>
                  </w:divBdr>
                  <w:divsChild>
                    <w:div w:id="3481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94683">
      <w:marLeft w:val="0"/>
      <w:marRight w:val="0"/>
      <w:marTop w:val="0"/>
      <w:marBottom w:val="0"/>
      <w:divBdr>
        <w:top w:val="none" w:sz="0" w:space="0" w:color="auto"/>
        <w:left w:val="none" w:sz="0" w:space="0" w:color="auto"/>
        <w:bottom w:val="none" w:sz="0" w:space="0" w:color="auto"/>
        <w:right w:val="none" w:sz="0" w:space="0" w:color="auto"/>
      </w:divBdr>
      <w:divsChild>
        <w:div w:id="1481464559">
          <w:marLeft w:val="0"/>
          <w:marRight w:val="0"/>
          <w:marTop w:val="0"/>
          <w:marBottom w:val="0"/>
          <w:divBdr>
            <w:top w:val="none" w:sz="0" w:space="0" w:color="auto"/>
            <w:left w:val="none" w:sz="0" w:space="0" w:color="auto"/>
            <w:bottom w:val="none" w:sz="0" w:space="0" w:color="auto"/>
            <w:right w:val="none" w:sz="0" w:space="0" w:color="auto"/>
          </w:divBdr>
        </w:div>
      </w:divsChild>
    </w:div>
    <w:div w:id="516314339">
      <w:bodyDiv w:val="1"/>
      <w:marLeft w:val="0"/>
      <w:marRight w:val="0"/>
      <w:marTop w:val="0"/>
      <w:marBottom w:val="0"/>
      <w:divBdr>
        <w:top w:val="none" w:sz="0" w:space="0" w:color="auto"/>
        <w:left w:val="none" w:sz="0" w:space="0" w:color="auto"/>
        <w:bottom w:val="none" w:sz="0" w:space="0" w:color="auto"/>
        <w:right w:val="none" w:sz="0" w:space="0" w:color="auto"/>
      </w:divBdr>
      <w:divsChild>
        <w:div w:id="95566055">
          <w:marLeft w:val="0"/>
          <w:marRight w:val="0"/>
          <w:marTop w:val="0"/>
          <w:marBottom w:val="0"/>
          <w:divBdr>
            <w:top w:val="none" w:sz="0" w:space="0" w:color="auto"/>
            <w:left w:val="none" w:sz="0" w:space="0" w:color="auto"/>
            <w:bottom w:val="none" w:sz="0" w:space="0" w:color="auto"/>
            <w:right w:val="none" w:sz="0" w:space="0" w:color="auto"/>
          </w:divBdr>
          <w:divsChild>
            <w:div w:id="453058352">
              <w:marLeft w:val="0"/>
              <w:marRight w:val="0"/>
              <w:marTop w:val="0"/>
              <w:marBottom w:val="0"/>
              <w:divBdr>
                <w:top w:val="none" w:sz="0" w:space="0" w:color="auto"/>
                <w:left w:val="none" w:sz="0" w:space="0" w:color="auto"/>
                <w:bottom w:val="none" w:sz="0" w:space="0" w:color="auto"/>
                <w:right w:val="none" w:sz="0" w:space="0" w:color="auto"/>
              </w:divBdr>
              <w:divsChild>
                <w:div w:id="1654868124">
                  <w:marLeft w:val="0"/>
                  <w:marRight w:val="0"/>
                  <w:marTop w:val="300"/>
                  <w:marBottom w:val="0"/>
                  <w:divBdr>
                    <w:top w:val="none" w:sz="0" w:space="0" w:color="auto"/>
                    <w:left w:val="none" w:sz="0" w:space="0" w:color="auto"/>
                    <w:bottom w:val="none" w:sz="0" w:space="0" w:color="auto"/>
                    <w:right w:val="none" w:sz="0" w:space="0" w:color="auto"/>
                  </w:divBdr>
                  <w:divsChild>
                    <w:div w:id="20657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40648">
      <w:marLeft w:val="0"/>
      <w:marRight w:val="0"/>
      <w:marTop w:val="0"/>
      <w:marBottom w:val="0"/>
      <w:divBdr>
        <w:top w:val="none" w:sz="0" w:space="0" w:color="auto"/>
        <w:left w:val="none" w:sz="0" w:space="0" w:color="auto"/>
        <w:bottom w:val="none" w:sz="0" w:space="0" w:color="auto"/>
        <w:right w:val="none" w:sz="0" w:space="0" w:color="auto"/>
      </w:divBdr>
      <w:divsChild>
        <w:div w:id="722410509">
          <w:marLeft w:val="0"/>
          <w:marRight w:val="0"/>
          <w:marTop w:val="0"/>
          <w:marBottom w:val="0"/>
          <w:divBdr>
            <w:top w:val="none" w:sz="0" w:space="0" w:color="auto"/>
            <w:left w:val="none" w:sz="0" w:space="0" w:color="auto"/>
            <w:bottom w:val="none" w:sz="0" w:space="0" w:color="auto"/>
            <w:right w:val="none" w:sz="0" w:space="0" w:color="auto"/>
          </w:divBdr>
          <w:divsChild>
            <w:div w:id="801651481">
              <w:marLeft w:val="0"/>
              <w:marRight w:val="0"/>
              <w:marTop w:val="0"/>
              <w:marBottom w:val="0"/>
              <w:divBdr>
                <w:top w:val="none" w:sz="0" w:space="0" w:color="auto"/>
                <w:left w:val="none" w:sz="0" w:space="0" w:color="auto"/>
                <w:bottom w:val="none" w:sz="0" w:space="0" w:color="auto"/>
                <w:right w:val="none" w:sz="0" w:space="0" w:color="auto"/>
              </w:divBdr>
              <w:divsChild>
                <w:div w:id="393744586">
                  <w:marLeft w:val="0"/>
                  <w:marRight w:val="0"/>
                  <w:marTop w:val="0"/>
                  <w:marBottom w:val="0"/>
                  <w:divBdr>
                    <w:top w:val="none" w:sz="0" w:space="0" w:color="auto"/>
                    <w:left w:val="none" w:sz="0" w:space="0" w:color="auto"/>
                    <w:bottom w:val="none" w:sz="0" w:space="0" w:color="auto"/>
                    <w:right w:val="none" w:sz="0" w:space="0" w:color="auto"/>
                  </w:divBdr>
                  <w:divsChild>
                    <w:div w:id="1297488990">
                      <w:marLeft w:val="0"/>
                      <w:marRight w:val="0"/>
                      <w:marTop w:val="0"/>
                      <w:marBottom w:val="0"/>
                      <w:divBdr>
                        <w:top w:val="none" w:sz="0" w:space="0" w:color="auto"/>
                        <w:left w:val="none" w:sz="0" w:space="0" w:color="auto"/>
                        <w:bottom w:val="none" w:sz="0" w:space="0" w:color="auto"/>
                        <w:right w:val="none" w:sz="0" w:space="0" w:color="auto"/>
                      </w:divBdr>
                      <w:divsChild>
                        <w:div w:id="1075786047">
                          <w:marLeft w:val="0"/>
                          <w:marRight w:val="0"/>
                          <w:marTop w:val="0"/>
                          <w:marBottom w:val="0"/>
                          <w:divBdr>
                            <w:top w:val="none" w:sz="0" w:space="0" w:color="auto"/>
                            <w:left w:val="none" w:sz="0" w:space="0" w:color="auto"/>
                            <w:bottom w:val="none" w:sz="0" w:space="0" w:color="auto"/>
                            <w:right w:val="none" w:sz="0" w:space="0" w:color="auto"/>
                          </w:divBdr>
                        </w:div>
                      </w:divsChild>
                    </w:div>
                    <w:div w:id="1516773202">
                      <w:marLeft w:val="0"/>
                      <w:marRight w:val="0"/>
                      <w:marTop w:val="0"/>
                      <w:marBottom w:val="0"/>
                      <w:divBdr>
                        <w:top w:val="none" w:sz="0" w:space="0" w:color="auto"/>
                        <w:left w:val="none" w:sz="0" w:space="0" w:color="auto"/>
                        <w:bottom w:val="none" w:sz="0" w:space="0" w:color="auto"/>
                        <w:right w:val="none" w:sz="0" w:space="0" w:color="auto"/>
                      </w:divBdr>
                      <w:divsChild>
                        <w:div w:id="13389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663">
      <w:marLeft w:val="0"/>
      <w:marRight w:val="0"/>
      <w:marTop w:val="0"/>
      <w:marBottom w:val="0"/>
      <w:divBdr>
        <w:top w:val="none" w:sz="0" w:space="0" w:color="auto"/>
        <w:left w:val="none" w:sz="0" w:space="0" w:color="auto"/>
        <w:bottom w:val="none" w:sz="0" w:space="0" w:color="auto"/>
        <w:right w:val="none" w:sz="0" w:space="0" w:color="auto"/>
      </w:divBdr>
      <w:divsChild>
        <w:div w:id="1632829582">
          <w:marLeft w:val="0"/>
          <w:marRight w:val="0"/>
          <w:marTop w:val="0"/>
          <w:marBottom w:val="0"/>
          <w:divBdr>
            <w:top w:val="none" w:sz="0" w:space="0" w:color="auto"/>
            <w:left w:val="none" w:sz="0" w:space="0" w:color="auto"/>
            <w:bottom w:val="none" w:sz="0" w:space="0" w:color="auto"/>
            <w:right w:val="none" w:sz="0" w:space="0" w:color="auto"/>
          </w:divBdr>
          <w:divsChild>
            <w:div w:id="1680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8539">
      <w:marLeft w:val="0"/>
      <w:marRight w:val="0"/>
      <w:marTop w:val="0"/>
      <w:marBottom w:val="0"/>
      <w:divBdr>
        <w:top w:val="none" w:sz="0" w:space="0" w:color="auto"/>
        <w:left w:val="none" w:sz="0" w:space="0" w:color="auto"/>
        <w:bottom w:val="none" w:sz="0" w:space="0" w:color="auto"/>
        <w:right w:val="none" w:sz="0" w:space="0" w:color="auto"/>
      </w:divBdr>
    </w:div>
    <w:div w:id="1260062717">
      <w:marLeft w:val="0"/>
      <w:marRight w:val="0"/>
      <w:marTop w:val="0"/>
      <w:marBottom w:val="0"/>
      <w:divBdr>
        <w:top w:val="none" w:sz="0" w:space="0" w:color="auto"/>
        <w:left w:val="none" w:sz="0" w:space="0" w:color="auto"/>
        <w:bottom w:val="none" w:sz="0" w:space="0" w:color="auto"/>
        <w:right w:val="none" w:sz="0" w:space="0" w:color="auto"/>
      </w:divBdr>
      <w:divsChild>
        <w:div w:id="538394417">
          <w:marLeft w:val="0"/>
          <w:marRight w:val="0"/>
          <w:marTop w:val="0"/>
          <w:marBottom w:val="0"/>
          <w:divBdr>
            <w:top w:val="none" w:sz="0" w:space="0" w:color="auto"/>
            <w:left w:val="none" w:sz="0" w:space="0" w:color="auto"/>
            <w:bottom w:val="none" w:sz="0" w:space="0" w:color="auto"/>
            <w:right w:val="none" w:sz="0" w:space="0" w:color="auto"/>
          </w:divBdr>
          <w:divsChild>
            <w:div w:id="992022538">
              <w:marLeft w:val="0"/>
              <w:marRight w:val="0"/>
              <w:marTop w:val="0"/>
              <w:marBottom w:val="0"/>
              <w:divBdr>
                <w:top w:val="none" w:sz="0" w:space="0" w:color="auto"/>
                <w:left w:val="none" w:sz="0" w:space="0" w:color="auto"/>
                <w:bottom w:val="none" w:sz="0" w:space="0" w:color="auto"/>
                <w:right w:val="none" w:sz="0" w:space="0" w:color="auto"/>
              </w:divBdr>
              <w:divsChild>
                <w:div w:id="1968001771">
                  <w:marLeft w:val="0"/>
                  <w:marRight w:val="0"/>
                  <w:marTop w:val="0"/>
                  <w:marBottom w:val="0"/>
                  <w:divBdr>
                    <w:top w:val="none" w:sz="0" w:space="0" w:color="auto"/>
                    <w:left w:val="none" w:sz="0" w:space="0" w:color="auto"/>
                    <w:bottom w:val="none" w:sz="0" w:space="0" w:color="auto"/>
                    <w:right w:val="none" w:sz="0" w:space="0" w:color="auto"/>
                  </w:divBdr>
                </w:div>
              </w:divsChild>
            </w:div>
            <w:div w:id="4889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9098">
      <w:marLeft w:val="0"/>
      <w:marRight w:val="0"/>
      <w:marTop w:val="0"/>
      <w:marBottom w:val="0"/>
      <w:divBdr>
        <w:top w:val="none" w:sz="0" w:space="0" w:color="auto"/>
        <w:left w:val="none" w:sz="0" w:space="0" w:color="auto"/>
        <w:bottom w:val="none" w:sz="0" w:space="0" w:color="auto"/>
        <w:right w:val="none" w:sz="0" w:space="0" w:color="auto"/>
      </w:divBdr>
      <w:divsChild>
        <w:div w:id="1567103043">
          <w:marLeft w:val="0"/>
          <w:marRight w:val="0"/>
          <w:marTop w:val="0"/>
          <w:marBottom w:val="0"/>
          <w:divBdr>
            <w:top w:val="none" w:sz="0" w:space="0" w:color="auto"/>
            <w:left w:val="none" w:sz="0" w:space="0" w:color="auto"/>
            <w:bottom w:val="none" w:sz="0" w:space="0" w:color="auto"/>
            <w:right w:val="none" w:sz="0" w:space="0" w:color="auto"/>
          </w:divBdr>
          <w:divsChild>
            <w:div w:id="17613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7540">
      <w:bodyDiv w:val="1"/>
      <w:marLeft w:val="0"/>
      <w:marRight w:val="0"/>
      <w:marTop w:val="0"/>
      <w:marBottom w:val="0"/>
      <w:divBdr>
        <w:top w:val="none" w:sz="0" w:space="0" w:color="auto"/>
        <w:left w:val="none" w:sz="0" w:space="0" w:color="auto"/>
        <w:bottom w:val="none" w:sz="0" w:space="0" w:color="auto"/>
        <w:right w:val="none" w:sz="0" w:space="0" w:color="auto"/>
      </w:divBdr>
      <w:divsChild>
        <w:div w:id="606355847">
          <w:marLeft w:val="0"/>
          <w:marRight w:val="0"/>
          <w:marTop w:val="0"/>
          <w:marBottom w:val="0"/>
          <w:divBdr>
            <w:top w:val="none" w:sz="0" w:space="0" w:color="auto"/>
            <w:left w:val="none" w:sz="0" w:space="0" w:color="auto"/>
            <w:bottom w:val="none" w:sz="0" w:space="0" w:color="auto"/>
            <w:right w:val="none" w:sz="0" w:space="0" w:color="auto"/>
          </w:divBdr>
          <w:divsChild>
            <w:div w:id="669603867">
              <w:marLeft w:val="0"/>
              <w:marRight w:val="0"/>
              <w:marTop w:val="0"/>
              <w:marBottom w:val="0"/>
              <w:divBdr>
                <w:top w:val="none" w:sz="0" w:space="0" w:color="auto"/>
                <w:left w:val="none" w:sz="0" w:space="0" w:color="auto"/>
                <w:bottom w:val="none" w:sz="0" w:space="0" w:color="auto"/>
                <w:right w:val="none" w:sz="0" w:space="0" w:color="auto"/>
              </w:divBdr>
              <w:divsChild>
                <w:div w:id="1207764019">
                  <w:marLeft w:val="0"/>
                  <w:marRight w:val="0"/>
                  <w:marTop w:val="300"/>
                  <w:marBottom w:val="0"/>
                  <w:divBdr>
                    <w:top w:val="none" w:sz="0" w:space="0" w:color="auto"/>
                    <w:left w:val="none" w:sz="0" w:space="0" w:color="auto"/>
                    <w:bottom w:val="none" w:sz="0" w:space="0" w:color="auto"/>
                    <w:right w:val="none" w:sz="0" w:space="0" w:color="auto"/>
                  </w:divBdr>
                  <w:divsChild>
                    <w:div w:id="14513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5817">
      <w:marLeft w:val="0"/>
      <w:marRight w:val="0"/>
      <w:marTop w:val="0"/>
      <w:marBottom w:val="0"/>
      <w:divBdr>
        <w:top w:val="none" w:sz="0" w:space="0" w:color="auto"/>
        <w:left w:val="none" w:sz="0" w:space="0" w:color="auto"/>
        <w:bottom w:val="none" w:sz="0" w:space="0" w:color="auto"/>
        <w:right w:val="none" w:sz="0" w:space="0" w:color="auto"/>
      </w:divBdr>
      <w:divsChild>
        <w:div w:id="577256121">
          <w:marLeft w:val="0"/>
          <w:marRight w:val="0"/>
          <w:marTop w:val="0"/>
          <w:marBottom w:val="0"/>
          <w:divBdr>
            <w:top w:val="none" w:sz="0" w:space="0" w:color="auto"/>
            <w:left w:val="none" w:sz="0" w:space="0" w:color="auto"/>
            <w:bottom w:val="none" w:sz="0" w:space="0" w:color="auto"/>
            <w:right w:val="none" w:sz="0" w:space="0" w:color="auto"/>
          </w:divBdr>
        </w:div>
      </w:divsChild>
    </w:div>
    <w:div w:id="1727532233">
      <w:marLeft w:val="0"/>
      <w:marRight w:val="0"/>
      <w:marTop w:val="0"/>
      <w:marBottom w:val="0"/>
      <w:divBdr>
        <w:top w:val="none" w:sz="0" w:space="0" w:color="auto"/>
        <w:left w:val="none" w:sz="0" w:space="0" w:color="auto"/>
        <w:bottom w:val="none" w:sz="0" w:space="0" w:color="auto"/>
        <w:right w:val="none" w:sz="0" w:space="0" w:color="auto"/>
      </w:divBdr>
      <w:divsChild>
        <w:div w:id="604919930">
          <w:marLeft w:val="0"/>
          <w:marRight w:val="0"/>
          <w:marTop w:val="0"/>
          <w:marBottom w:val="0"/>
          <w:divBdr>
            <w:top w:val="none" w:sz="0" w:space="0" w:color="auto"/>
            <w:left w:val="none" w:sz="0" w:space="0" w:color="auto"/>
            <w:bottom w:val="none" w:sz="0" w:space="0" w:color="auto"/>
            <w:right w:val="none" w:sz="0" w:space="0" w:color="auto"/>
          </w:divBdr>
          <w:divsChild>
            <w:div w:id="1318921234">
              <w:marLeft w:val="0"/>
              <w:marRight w:val="0"/>
              <w:marTop w:val="0"/>
              <w:marBottom w:val="0"/>
              <w:divBdr>
                <w:top w:val="none" w:sz="0" w:space="0" w:color="auto"/>
                <w:left w:val="none" w:sz="0" w:space="0" w:color="auto"/>
                <w:bottom w:val="none" w:sz="0" w:space="0" w:color="auto"/>
                <w:right w:val="none" w:sz="0" w:space="0" w:color="auto"/>
              </w:divBdr>
              <w:divsChild>
                <w:div w:id="1878228969">
                  <w:marLeft w:val="0"/>
                  <w:marRight w:val="0"/>
                  <w:marTop w:val="0"/>
                  <w:marBottom w:val="0"/>
                  <w:divBdr>
                    <w:top w:val="none" w:sz="0" w:space="0" w:color="auto"/>
                    <w:left w:val="none" w:sz="0" w:space="0" w:color="auto"/>
                    <w:bottom w:val="none" w:sz="0" w:space="0" w:color="auto"/>
                    <w:right w:val="none" w:sz="0" w:space="0" w:color="auto"/>
                  </w:divBdr>
                </w:div>
              </w:divsChild>
            </w:div>
            <w:div w:id="1863743998">
              <w:marLeft w:val="0"/>
              <w:marRight w:val="0"/>
              <w:marTop w:val="0"/>
              <w:marBottom w:val="0"/>
              <w:divBdr>
                <w:top w:val="none" w:sz="0" w:space="0" w:color="auto"/>
                <w:left w:val="none" w:sz="0" w:space="0" w:color="auto"/>
                <w:bottom w:val="none" w:sz="0" w:space="0" w:color="auto"/>
                <w:right w:val="none" w:sz="0" w:space="0" w:color="auto"/>
              </w:divBdr>
              <w:divsChild>
                <w:div w:id="14105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05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ESDWebPages/Entry/Z7082058" TargetMode="External"/><Relationship Id="rId5" Type="http://schemas.openxmlformats.org/officeDocument/2006/relationships/settings" Target="settings.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publications/code-of-data-matching-practice-for-nationalfraud-initia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DFC4-F0BF-4B9E-BE27-8E31CF2E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Springfield Medical Practice</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VERITYBIGGS</dc:creator>
  <cp:lastModifiedBy>VERITYBIGGS</cp:lastModifiedBy>
  <cp:revision>2</cp:revision>
  <cp:lastPrinted>2018-05-21T07:26:00Z</cp:lastPrinted>
  <dcterms:created xsi:type="dcterms:W3CDTF">2018-05-22T07:08:00Z</dcterms:created>
  <dcterms:modified xsi:type="dcterms:W3CDTF">2018-05-22T07:08:00Z</dcterms:modified>
</cp:coreProperties>
</file>